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B2C" w:rsidRDefault="00EB0B2C" w:rsidP="00EB0B2C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  <w:t>Муниципальное бюджетное дошкольное образовательное учреждение «Детский сад комбинированного вида «</w:t>
      </w:r>
      <w:proofErr w:type="spellStart"/>
      <w:r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  <w:t>Дюймовочка</w:t>
      </w:r>
      <w:proofErr w:type="spellEnd"/>
      <w:r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  <w:t>»</w:t>
      </w:r>
    </w:p>
    <w:p w:rsidR="00EB0B2C" w:rsidRDefault="00EB0B2C" w:rsidP="00316127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</w:pPr>
    </w:p>
    <w:p w:rsidR="00EB0B2C" w:rsidRDefault="00EB0B2C" w:rsidP="00316127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</w:pPr>
    </w:p>
    <w:p w:rsidR="00EB0B2C" w:rsidRDefault="00EB0B2C" w:rsidP="00316127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</w:pPr>
    </w:p>
    <w:p w:rsidR="00EB0B2C" w:rsidRDefault="00EB0B2C" w:rsidP="00316127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</w:pPr>
    </w:p>
    <w:p w:rsidR="00EB0B2C" w:rsidRDefault="00EB0B2C" w:rsidP="00316127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</w:pPr>
    </w:p>
    <w:p w:rsidR="00EB0B2C" w:rsidRPr="00EB0B2C" w:rsidRDefault="00316127" w:rsidP="00EB0B2C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EB0B2C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Мастер класс для </w:t>
      </w:r>
      <w:r w:rsidR="00B903E5" w:rsidRPr="00EB0B2C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воспитателей</w:t>
      </w:r>
      <w:r w:rsidR="009628AD" w:rsidRPr="00EB0B2C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</w:t>
      </w:r>
      <w:r w:rsidR="00B903E5" w:rsidRPr="00EB0B2C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«Игровые элементы в обучении</w:t>
      </w:r>
      <w:r w:rsidR="008F5DE0" w:rsidRPr="00EB0B2C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дошкольников</w:t>
      </w:r>
      <w:r w:rsidRPr="00EB0B2C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грамоте»</w:t>
      </w:r>
      <w:bookmarkStart w:id="0" w:name="_GoBack"/>
      <w:bookmarkEnd w:id="0"/>
    </w:p>
    <w:p w:rsidR="00EB0B2C" w:rsidRPr="00EB0B2C" w:rsidRDefault="00EB0B2C" w:rsidP="00316127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EB0B2C" w:rsidRDefault="00EB0B2C" w:rsidP="00EB0B2C">
      <w:pPr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  <w:t>Подготовила и провела</w:t>
      </w:r>
      <w:proofErr w:type="gramStart"/>
      <w:r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  <w:t xml:space="preserve"> :</w:t>
      </w:r>
      <w:proofErr w:type="gramEnd"/>
    </w:p>
    <w:p w:rsidR="00EB0B2C" w:rsidRDefault="00EB0B2C" w:rsidP="00EB0B2C">
      <w:pPr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  <w:t>Запольская А.В.</w:t>
      </w:r>
    </w:p>
    <w:p w:rsidR="00EB0B2C" w:rsidRDefault="00EB0B2C" w:rsidP="00EB0B2C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</w:pPr>
    </w:p>
    <w:p w:rsidR="00EB0B2C" w:rsidRDefault="00EB0B2C" w:rsidP="00316127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</w:pPr>
    </w:p>
    <w:p w:rsidR="00EB0B2C" w:rsidRDefault="00EB0B2C" w:rsidP="00316127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</w:pPr>
    </w:p>
    <w:p w:rsidR="00EB0B2C" w:rsidRDefault="00EB0B2C" w:rsidP="00316127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</w:pPr>
    </w:p>
    <w:p w:rsidR="00EB0B2C" w:rsidRDefault="00EB0B2C" w:rsidP="00316127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</w:pPr>
    </w:p>
    <w:p w:rsidR="00EB0B2C" w:rsidRDefault="00EB0B2C" w:rsidP="00316127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</w:pPr>
    </w:p>
    <w:p w:rsidR="00EB0B2C" w:rsidRPr="008F5DE0" w:rsidRDefault="00EB0B2C" w:rsidP="00316127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</w:pPr>
    </w:p>
    <w:p w:rsidR="00316127" w:rsidRPr="007B10D2" w:rsidRDefault="00316127" w:rsidP="003161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br/>
        <w:t>Мастер класс для воспитателе</w:t>
      </w:r>
      <w:r w:rsidR="00B903E5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 «Игровые элементы в обучении грамоте дошкольников</w:t>
      </w: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316127" w:rsidRPr="007B10D2" w:rsidRDefault="00316127" w:rsidP="003161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показать педагогам эффективность </w:t>
      </w:r>
      <w:r w:rsidR="00B903E5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использования игровых элементов</w:t>
      </w: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обучении дошкольников грамоте и передать педаго</w:t>
      </w:r>
      <w:r w:rsidR="00B903E5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гический опыт проведения игр. </w:t>
      </w:r>
    </w:p>
    <w:p w:rsidR="00B903E5" w:rsidRPr="007B10D2" w:rsidRDefault="00B903E5" w:rsidP="00B903E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16127" w:rsidRPr="007B10D2" w:rsidRDefault="00316127" w:rsidP="003161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Главными задачами педагогов ДОУ являются развитие у детей индивидуальных способностей, умение видеть перспективу применения полученных знаний для качественной подготовки воспитанников к школе.</w:t>
      </w:r>
    </w:p>
    <w:p w:rsidR="00316127" w:rsidRPr="007B10D2" w:rsidRDefault="00B903E5" w:rsidP="003161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Научить детей «слышать» звуки, давать характеристику (гласный,</w:t>
      </w:r>
      <w:r w:rsidR="00870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согласный; звонкий, глухой, твердый, мягкий), подготовить их к фонемному и фонематическому разбору слов в школе</w:t>
      </w:r>
      <w:r w:rsidR="00316127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задачи подготовите</w:t>
      </w: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льного периода познания грам</w:t>
      </w:r>
      <w:r w:rsidR="00870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атики в детском саду. </w:t>
      </w:r>
    </w:p>
    <w:p w:rsidR="00316127" w:rsidRPr="007B10D2" w:rsidRDefault="00316127" w:rsidP="003161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разработанных программах обучения грамоте в подготовительной группе детского сада (независимо от того, по какой программе работает ДОУ) предполагается развитие фонематического слуха, работа над узнаванием и различением фонем; обучение детей первоначальному чтению и подготовка базы для успешного овладения навыками письма.</w:t>
      </w:r>
    </w:p>
    <w:p w:rsidR="00AD70C8" w:rsidRPr="007B10D2" w:rsidRDefault="00AD70C8" w:rsidP="003161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Ребенку не всегда легко и доступно то, что кажется взрослым простым и элементарным. И поэтому для того, чтобы дети быстрее и нагляднее понимали суть обучения грамоте, педагог может использовать различные игры для усвоения материала.</w:t>
      </w:r>
      <w:r w:rsidR="009E1FBB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 помогает воспринять сложную грамматику русского языка весело, забавно и без принуждения</w:t>
      </w:r>
    </w:p>
    <w:p w:rsidR="009E1FBB" w:rsidRPr="007B10D2" w:rsidRDefault="00316127" w:rsidP="003161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Применяемые мною на практике игры по развивающим задачам условно я разделила на следующие группы: </w:t>
      </w:r>
    </w:p>
    <w:p w:rsidR="009E1FBB" w:rsidRPr="007B10D2" w:rsidRDefault="00316127" w:rsidP="003161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9E1FBB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Игры, помогающие определить</w:t>
      </w:r>
      <w:r w:rsidR="009E1FBB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твердость и мягкость звука.</w:t>
      </w:r>
    </w:p>
    <w:p w:rsidR="00316127" w:rsidRPr="007B10D2" w:rsidRDefault="00316127" w:rsidP="009E1F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E1FBB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Игры, оформленные в виде сказок по фонетике</w:t>
      </w: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316127" w:rsidRPr="007B10D2" w:rsidRDefault="009E1FBB" w:rsidP="003161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316127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Игры, направленные на формирование первоначальных навыков чтения. </w:t>
      </w:r>
    </w:p>
    <w:p w:rsidR="00316127" w:rsidRPr="007B10D2" w:rsidRDefault="00316127" w:rsidP="003161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сейчас на практике покажу </w:t>
      </w:r>
      <w:r w:rsidR="009E1FBB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 игровых элементов</w:t>
      </w: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формирование способности ориентироваться в звуковой </w:t>
      </w:r>
      <w:r w:rsidR="009E1FBB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знаковой </w:t>
      </w: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системе языка:</w:t>
      </w:r>
    </w:p>
    <w:p w:rsidR="00797DF0" w:rsidRPr="007B10D2" w:rsidRDefault="00797DF0" w:rsidP="003161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Игра: </w:t>
      </w:r>
      <w:r w:rsidRPr="008F5DE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«Чаепитие»</w:t>
      </w:r>
    </w:p>
    <w:p w:rsidR="00797DF0" w:rsidRPr="007B10D2" w:rsidRDefault="00797DF0" w:rsidP="003161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Выстраиваю твердый и мягкий ряд гласных, дети выбирают, какой</w:t>
      </w:r>
      <w:r w:rsidR="002B6BEF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согласный</w:t>
      </w: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звук пойдет на чаепитие </w:t>
      </w:r>
      <w:r w:rsidR="002B6BEF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тому или другому ряду. Например: согласный [М] собрался в гости к первому твердому ряду. (согласный звук может быть наряженным, например в шляпу, или сарафанчик) Дети </w:t>
      </w:r>
      <w:proofErr w:type="spellStart"/>
      <w:r w:rsidR="002B6BEF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пропевают</w:t>
      </w:r>
      <w:proofErr w:type="spellEnd"/>
      <w:r w:rsidR="002B6BEF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слияние согласного с гласными твердого </w:t>
      </w:r>
      <w:proofErr w:type="spellStart"/>
      <w:r w:rsidR="002B6BEF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ряда</w:t>
      </w:r>
      <w:proofErr w:type="gramStart"/>
      <w:r w:rsidR="002B6BEF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.М</w:t>
      </w:r>
      <w:proofErr w:type="gramEnd"/>
      <w:r w:rsidR="002B6BEF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А,МО,МУ,МЫ,МЭ</w:t>
      </w:r>
      <w:proofErr w:type="spellEnd"/>
      <w:r w:rsidR="002B6BEF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="002B6BEF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</w:t>
      </w:r>
      <w:proofErr w:type="gramEnd"/>
      <w:r w:rsidR="002B6BEF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течение занятия несколько звуков хотят на </w:t>
      </w:r>
      <w:proofErr w:type="spellStart"/>
      <w:r w:rsidR="002B6BEF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чаяпитие</w:t>
      </w:r>
      <w:proofErr w:type="spellEnd"/>
      <w:r w:rsidR="002B6BEF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6127" w:rsidRPr="007B10D2" w:rsidRDefault="00316127" w:rsidP="003161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="00797DF0" w:rsidRPr="007B1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«Цветные сарафанчики</w:t>
      </w:r>
      <w:r w:rsidRPr="007B1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помогает детям понять </w:t>
      </w:r>
      <w:r w:rsidR="00797DF0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твердость и мягкость согласных.</w:t>
      </w:r>
    </w:p>
    <w:p w:rsidR="00316127" w:rsidRPr="007B10D2" w:rsidRDefault="00797DF0" w:rsidP="002B6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2B6BEF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Детям наглядно даю </w:t>
      </w:r>
      <w:r w:rsidR="00316127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понятия «Твёрдые и мягкие согласные звуки», т. е. </w:t>
      </w:r>
      <w:r w:rsidR="002B6BEF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цветного картона вырезаются цветные сарафанчики, синие, зеленые и красные. Красные-гласные, зеленые –мягкий звук, синий- твердый звук. Каждый ребенок выбирает карточку со слогами (позже словами) и наряжает каждый звук в слоге</w:t>
      </w:r>
      <w:r w:rsidR="002616B7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C71EE" w:rsidRPr="007B10D2" w:rsidRDefault="009C71EE" w:rsidP="002B6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71EE" w:rsidRPr="007B10D2" w:rsidRDefault="009C71EE" w:rsidP="002B6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</w:t>
      </w:r>
      <w:r w:rsidRPr="007B10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Два волшебника</w:t>
      </w: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 Жили-были два брата, два волшебника. Один был суров и тверд характером, никогда не смягчался и были у него в подчинении слуги А О У Ы Э. Второй был брат мягкий волшебник и добрый и были у него в подчинении слуги Я Ё Ю И Е.</w:t>
      </w:r>
    </w:p>
    <w:p w:rsidR="009C71EE" w:rsidRPr="007B10D2" w:rsidRDefault="009C71EE" w:rsidP="009C71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волшебника был свой замок.</w:t>
      </w:r>
    </w:p>
    <w:p w:rsidR="009C71EE" w:rsidRPr="007B10D2" w:rsidRDefault="00316127" w:rsidP="009C71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9C71EE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ыберите каждый для своего замка</w:t>
      </w: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вещи, подходящие вам.</w:t>
      </w:r>
      <w:r w:rsidR="009C71EE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забудьте, что Твёрдый волшебник</w:t>
      </w: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должен выбирать слова с твёрдыми согласными звуками, а Мягкий – слова, в которых есть хотя бы один мягкий согласный звук. (Вот список предлагаемых вещей - шкаф, стол, диван, кровать, кресло, стул, комод, зеркало, полка, будильник, лампа, ложка, вилка.)</w:t>
      </w:r>
      <w:r w:rsidR="009C71EE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16127" w:rsidRPr="007B10D2" w:rsidRDefault="00316127" w:rsidP="009C71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этой игре дети учатся анализировать звуковой состав слова и делать простейшие выводы.</w:t>
      </w:r>
    </w:p>
    <w:p w:rsidR="00316127" w:rsidRPr="007B10D2" w:rsidRDefault="00316127" w:rsidP="003161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запоминания букв и их узнавания я провожу игры:</w:t>
      </w:r>
    </w:p>
    <w:p w:rsidR="00316127" w:rsidRPr="007B10D2" w:rsidRDefault="00316127" w:rsidP="009C71E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7B1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«Какая буква</w:t>
      </w:r>
      <w:r w:rsidR="009C71EE" w:rsidRPr="007B1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потерялась</w:t>
      </w:r>
      <w:r w:rsidRPr="007B1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316127" w:rsidRPr="007B10D2" w:rsidRDefault="009C71EE" w:rsidP="009C71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316127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оказываю фрагмент буквы, по кот</w:t>
      </w: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орому дети должны угадать букву</w:t>
      </w:r>
      <w:r w:rsidR="00316127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вариантов может быть несколько</w:t>
      </w: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6127" w:rsidRPr="007B10D2" w:rsidRDefault="00316127" w:rsidP="003161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Данные игры не только помогают запоминанию и узнаванию </w:t>
      </w:r>
      <w:proofErr w:type="gramStart"/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буквы</w:t>
      </w:r>
      <w:proofErr w:type="gramEnd"/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и развивают пространственное мышление и внимание.</w:t>
      </w:r>
    </w:p>
    <w:p w:rsidR="00316127" w:rsidRPr="007B10D2" w:rsidRDefault="009C71EE" w:rsidP="003161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быстрого усвоения навыков чтения</w:t>
      </w:r>
      <w:r w:rsidR="00BE4A84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использую игру «</w:t>
      </w:r>
      <w:r w:rsidR="00BE4A84" w:rsidRPr="007B10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Кирпичики</w:t>
      </w:r>
      <w:r w:rsidR="00BE4A84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BE4A84" w:rsidRPr="007B10D2" w:rsidRDefault="00BE4A84" w:rsidP="003161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каждом кирпичике нарисован слог-слияние, как только ребенок смог прочитать слог, подходит к доске или к стене с изображением дома и ставит свой кирпичик. В конце занятия  у нас выстраивается домик со слоговыми кирпичиками.</w:t>
      </w:r>
    </w:p>
    <w:p w:rsidR="00316127" w:rsidRPr="007B10D2" w:rsidRDefault="00BE4A84" w:rsidP="00BE4A8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Поиграйте в игру </w:t>
      </w:r>
      <w:r w:rsidRPr="007B10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"Скажи слово</w:t>
      </w:r>
      <w:r w:rsidR="00316127" w:rsidRPr="007B10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".</w:t>
      </w:r>
      <w:r w:rsidR="00316127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Покажите ребенку какой-либо слог в таблице. Пусть ребенок его прочитает и придумает слово, начинающееся на этот слог.</w:t>
      </w:r>
    </w:p>
    <w:p w:rsidR="00BE4A84" w:rsidRPr="007B10D2" w:rsidRDefault="00BE4A84" w:rsidP="0031612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7B1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316127" w:rsidRPr="007B1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«Прочитай слово по его половин</w:t>
      </w:r>
      <w:r w:rsidRPr="007B1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е». </w:t>
      </w:r>
    </w:p>
    <w:p w:rsidR="00316127" w:rsidRPr="007B10D2" w:rsidRDefault="00BE4A84" w:rsidP="003161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Читаю половину слова, а дети предлагают варианты ответов.</w:t>
      </w:r>
    </w:p>
    <w:p w:rsidR="00316127" w:rsidRPr="007B10D2" w:rsidRDefault="00316127" w:rsidP="003161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16127" w:rsidRPr="007B10D2" w:rsidRDefault="00316127" w:rsidP="00BE4A8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16127" w:rsidRPr="007B10D2" w:rsidRDefault="00BE4A84" w:rsidP="00BE4A8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Позже р</w:t>
      </w:r>
      <w:r w:rsidR="00316127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ебенок</w:t>
      </w: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</w:t>
      </w:r>
      <w:r w:rsidR="00316127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читает слово по его верхней или нижней половине, затем находит вторую половину, соединяет и проверяет правильность выполнения задания.</w:t>
      </w:r>
    </w:p>
    <w:p w:rsidR="00316127" w:rsidRPr="007B10D2" w:rsidRDefault="00316127" w:rsidP="003161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упражнение было более интенсивным, не забывайте о лишних ответах (добавляйте одну непарную половину слова)</w:t>
      </w:r>
    </w:p>
    <w:p w:rsidR="00316127" w:rsidRPr="007B10D2" w:rsidRDefault="00316127" w:rsidP="003161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игры, предложенные на формирование первоначальных навыков чтения, способствуют закреплению понимания прочитанного, т. е. осознанному чтению, что очень важно на первоначальных этапах формирования слогового чтения.</w:t>
      </w:r>
    </w:p>
    <w:p w:rsidR="00316127" w:rsidRPr="007B10D2" w:rsidRDefault="00316127" w:rsidP="00BE4A8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желаю, чтобы по</w:t>
      </w:r>
      <w:r w:rsidR="00BE4A84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казанные мною игровые элементы</w:t>
      </w:r>
      <w:r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успешно использовались педагогами</w:t>
      </w:r>
      <w:r w:rsidR="00BE4A84" w:rsidRP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работе и помогали готовит дет</w:t>
      </w:r>
      <w:r w:rsidR="007B1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с отличными грамматическими знаниями.</w:t>
      </w:r>
    </w:p>
    <w:sectPr w:rsidR="00316127" w:rsidRPr="007B10D2" w:rsidSect="00FC2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95B"/>
    <w:multiLevelType w:val="multilevel"/>
    <w:tmpl w:val="DFCA0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1464E9"/>
    <w:multiLevelType w:val="multilevel"/>
    <w:tmpl w:val="F768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5A0"/>
    <w:rsid w:val="00091D88"/>
    <w:rsid w:val="002616B7"/>
    <w:rsid w:val="002B6BEF"/>
    <w:rsid w:val="00316127"/>
    <w:rsid w:val="00797DF0"/>
    <w:rsid w:val="007B10D2"/>
    <w:rsid w:val="008207E1"/>
    <w:rsid w:val="00870F26"/>
    <w:rsid w:val="008F5DE0"/>
    <w:rsid w:val="009628AD"/>
    <w:rsid w:val="009C71EE"/>
    <w:rsid w:val="009E1FBB"/>
    <w:rsid w:val="00AD70C8"/>
    <w:rsid w:val="00B903E5"/>
    <w:rsid w:val="00BE4A84"/>
    <w:rsid w:val="00D525A0"/>
    <w:rsid w:val="00DD6175"/>
    <w:rsid w:val="00EB0B2C"/>
    <w:rsid w:val="00FC2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9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213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74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27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40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86654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46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04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497260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640104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06957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213510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79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20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2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8588191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3523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7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2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14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599075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41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2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1432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45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40215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0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000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27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73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31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0651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040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80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302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059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4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85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49573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442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4147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66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695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334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3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622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2249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52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02938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49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223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675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69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55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3955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14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43124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626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49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5025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76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8437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0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6483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77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97311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4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1214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3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7130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80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578056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8712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9584852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33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7093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3201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05221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05071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763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7496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5393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3619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892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3648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30279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2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0326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6925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0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47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330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42631741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92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11302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22827371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9653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7105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4663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7861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4571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8489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4704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43163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95395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46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6121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0185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320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91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04489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Вика &amp; Ника</cp:lastModifiedBy>
  <cp:revision>15</cp:revision>
  <dcterms:created xsi:type="dcterms:W3CDTF">2018-01-15T10:01:00Z</dcterms:created>
  <dcterms:modified xsi:type="dcterms:W3CDTF">2025-04-03T16:54:00Z</dcterms:modified>
</cp:coreProperties>
</file>