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FFF" w:rsidRPr="001765BF" w:rsidRDefault="00775FFF" w:rsidP="00775FFF">
      <w:pPr>
        <w:pStyle w:val="c0"/>
        <w:tabs>
          <w:tab w:val="left" w:pos="3870"/>
        </w:tabs>
        <w:spacing w:before="0" w:beforeAutospacing="0" w:after="0" w:afterAutospacing="0"/>
        <w:jc w:val="center"/>
        <w:rPr>
          <w:rStyle w:val="c2c4"/>
          <w:b/>
          <w:bCs/>
          <w:color w:val="C00000"/>
          <w:sz w:val="44"/>
          <w:szCs w:val="44"/>
        </w:rPr>
      </w:pPr>
      <w:r w:rsidRPr="001765BF">
        <w:rPr>
          <w:rStyle w:val="c2c4"/>
          <w:b/>
          <w:bCs/>
          <w:color w:val="C00000"/>
          <w:sz w:val="44"/>
          <w:szCs w:val="44"/>
        </w:rPr>
        <w:t>Памятка для родителей</w:t>
      </w:r>
    </w:p>
    <w:p w:rsidR="00775FFF" w:rsidRPr="001765BF" w:rsidRDefault="00775FFF" w:rsidP="001765BF">
      <w:pPr>
        <w:pStyle w:val="c0"/>
        <w:spacing w:before="0" w:beforeAutospacing="0" w:after="0" w:afterAutospacing="0"/>
        <w:jc w:val="center"/>
        <w:rPr>
          <w:rStyle w:val="c2c4"/>
        </w:rPr>
      </w:pPr>
      <w:r w:rsidRPr="001765BF">
        <w:rPr>
          <w:rStyle w:val="c2c4"/>
          <w:b/>
          <w:bCs/>
          <w:color w:val="002060"/>
          <w:sz w:val="44"/>
          <w:szCs w:val="44"/>
        </w:rPr>
        <w:t>Безопасность</w:t>
      </w:r>
      <w:r w:rsidR="001765BF">
        <w:t xml:space="preserve"> </w:t>
      </w:r>
      <w:r w:rsidRPr="001765BF">
        <w:rPr>
          <w:rStyle w:val="c2c4"/>
          <w:b/>
          <w:bCs/>
          <w:color w:val="002060"/>
          <w:sz w:val="44"/>
          <w:szCs w:val="44"/>
        </w:rPr>
        <w:t>ребенка в быту</w:t>
      </w:r>
    </w:p>
    <w:p w:rsidR="001765BF" w:rsidRDefault="001765BF" w:rsidP="001765BF">
      <w:pPr>
        <w:pStyle w:val="c5"/>
        <w:spacing w:before="0" w:beforeAutospacing="0" w:after="0" w:afterAutospacing="0"/>
        <w:ind w:right="312"/>
        <w:jc w:val="both"/>
        <w:rPr>
          <w:rStyle w:val="c2c4"/>
          <w:sz w:val="32"/>
          <w:szCs w:val="32"/>
        </w:rPr>
      </w:pPr>
    </w:p>
    <w:p w:rsidR="00775FFF" w:rsidRPr="001765BF" w:rsidRDefault="00775FFF" w:rsidP="001765BF">
      <w:pPr>
        <w:pStyle w:val="c5"/>
        <w:spacing w:before="0" w:beforeAutospacing="0" w:after="0" w:afterAutospacing="0"/>
        <w:ind w:right="312" w:firstLine="708"/>
        <w:jc w:val="both"/>
        <w:rPr>
          <w:color w:val="000000"/>
          <w:sz w:val="36"/>
          <w:szCs w:val="36"/>
        </w:rPr>
      </w:pPr>
      <w:r w:rsidRPr="001765BF">
        <w:rPr>
          <w:color w:val="000000"/>
          <w:sz w:val="36"/>
          <w:szCs w:val="36"/>
        </w:rPr>
        <w:t>Безопасность ребенка является основным звеном в комплексе воспитания ребенка.  </w:t>
      </w:r>
    </w:p>
    <w:p w:rsidR="00775FFF" w:rsidRPr="001765BF" w:rsidRDefault="00775FFF" w:rsidP="001765BF">
      <w:pPr>
        <w:pStyle w:val="c5"/>
        <w:spacing w:before="0" w:beforeAutospacing="0" w:after="0" w:afterAutospacing="0"/>
        <w:ind w:right="312" w:firstLine="708"/>
        <w:jc w:val="both"/>
        <w:rPr>
          <w:color w:val="000000"/>
          <w:sz w:val="36"/>
          <w:szCs w:val="36"/>
        </w:rPr>
      </w:pPr>
      <w:r w:rsidRPr="001765BF">
        <w:rPr>
          <w:color w:val="000000"/>
          <w:sz w:val="36"/>
          <w:szCs w:val="36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775FFF" w:rsidRPr="001765BF" w:rsidRDefault="00775FFF" w:rsidP="001765BF">
      <w:pPr>
        <w:pStyle w:val="c19"/>
        <w:spacing w:before="0" w:beforeAutospacing="0" w:after="0" w:afterAutospacing="0"/>
        <w:ind w:right="132" w:firstLine="708"/>
        <w:jc w:val="both"/>
        <w:rPr>
          <w:color w:val="000000"/>
          <w:sz w:val="36"/>
          <w:szCs w:val="36"/>
        </w:rPr>
      </w:pPr>
      <w:r w:rsidRPr="001765BF">
        <w:rPr>
          <w:color w:val="000000"/>
          <w:sz w:val="36"/>
          <w:szCs w:val="36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775FFF" w:rsidRDefault="00775FF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  <w:r w:rsidRPr="001765BF">
        <w:rPr>
          <w:color w:val="000000"/>
          <w:sz w:val="36"/>
          <w:szCs w:val="36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Pr="001765BF" w:rsidRDefault="001765BF" w:rsidP="001765BF">
      <w:pPr>
        <w:pStyle w:val="c0"/>
        <w:spacing w:before="0" w:beforeAutospacing="0" w:after="0" w:afterAutospacing="0"/>
        <w:jc w:val="center"/>
        <w:rPr>
          <w:rStyle w:val="c2c4"/>
          <w:b/>
          <w:bCs/>
          <w:color w:val="000000"/>
          <w:sz w:val="36"/>
          <w:szCs w:val="36"/>
        </w:rPr>
      </w:pPr>
      <w:r w:rsidRPr="001765BF">
        <w:rPr>
          <w:rStyle w:val="c6"/>
          <w:b/>
          <w:i/>
          <w:iCs/>
          <w:color w:val="215868"/>
          <w:sz w:val="36"/>
          <w:szCs w:val="36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1765BF" w:rsidRDefault="001765BF" w:rsidP="001765BF">
      <w:pPr>
        <w:pStyle w:val="c5"/>
        <w:spacing w:before="0" w:beforeAutospacing="0" w:after="0" w:afterAutospacing="0"/>
        <w:ind w:right="312" w:firstLine="192"/>
        <w:jc w:val="both"/>
        <w:rPr>
          <w:color w:val="000000"/>
          <w:sz w:val="36"/>
          <w:szCs w:val="36"/>
        </w:rPr>
      </w:pPr>
    </w:p>
    <w:p w:rsidR="001765BF" w:rsidRDefault="001765BF" w:rsidP="001765BF">
      <w:pPr>
        <w:pStyle w:val="c5"/>
        <w:spacing w:before="0" w:beforeAutospacing="0" w:after="0" w:afterAutospacing="0"/>
        <w:ind w:right="312"/>
        <w:jc w:val="both"/>
        <w:rPr>
          <w:color w:val="000000"/>
          <w:sz w:val="36"/>
          <w:szCs w:val="36"/>
        </w:rPr>
      </w:pPr>
    </w:p>
    <w:p w:rsidR="001765BF" w:rsidRPr="001765BF" w:rsidRDefault="001765BF" w:rsidP="001765BF">
      <w:pPr>
        <w:pStyle w:val="c5"/>
        <w:spacing w:before="0" w:beforeAutospacing="0" w:after="0" w:afterAutospacing="0"/>
        <w:ind w:right="312"/>
        <w:jc w:val="both"/>
        <w:rPr>
          <w:color w:val="000000"/>
          <w:sz w:val="36"/>
          <w:szCs w:val="36"/>
        </w:rPr>
      </w:pPr>
    </w:p>
    <w:p w:rsidR="004300C0" w:rsidRPr="001765BF" w:rsidRDefault="004300C0" w:rsidP="00775FFF">
      <w:pPr>
        <w:pStyle w:val="c0c11c25"/>
        <w:spacing w:before="0" w:beforeAutospacing="0" w:after="0" w:afterAutospacing="0"/>
        <w:ind w:left="192" w:right="96"/>
        <w:jc w:val="center"/>
        <w:rPr>
          <w:rStyle w:val="c10c2"/>
          <w:bCs/>
          <w:color w:val="000000"/>
          <w:sz w:val="28"/>
          <w:szCs w:val="28"/>
        </w:rPr>
      </w:pPr>
    </w:p>
    <w:p w:rsidR="00775FFF" w:rsidRPr="001765BF" w:rsidRDefault="004300C0" w:rsidP="001765BF">
      <w:pPr>
        <w:pStyle w:val="c0c11c25"/>
        <w:numPr>
          <w:ilvl w:val="0"/>
          <w:numId w:val="18"/>
        </w:numPr>
        <w:spacing w:before="0" w:beforeAutospacing="0" w:after="0" w:afterAutospacing="0"/>
        <w:ind w:right="96"/>
        <w:rPr>
          <w:color w:val="C00000"/>
          <w:sz w:val="44"/>
          <w:szCs w:val="44"/>
        </w:rPr>
      </w:pPr>
      <w:r w:rsidRPr="001765BF">
        <w:rPr>
          <w:rStyle w:val="c10c2"/>
          <w:bCs/>
          <w:color w:val="C00000"/>
          <w:sz w:val="44"/>
          <w:szCs w:val="44"/>
        </w:rPr>
        <w:lastRenderedPageBreak/>
        <w:t>Н</w:t>
      </w:r>
      <w:r w:rsidR="00775FFF" w:rsidRPr="001765BF">
        <w:rPr>
          <w:rStyle w:val="c10c2"/>
          <w:bCs/>
          <w:color w:val="C00000"/>
          <w:sz w:val="44"/>
          <w:szCs w:val="44"/>
        </w:rPr>
        <w:t>о если Вам всё-таки пришлось уйти, то сначала: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ля него категорически запрещено;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Зай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мите ребенка безопасными играми;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Закройте окна и выходы на балконы, при необходимости открытыми можн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о оставить форточки или фрамуги;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Пере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кройте газовый вентиль на трубе;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Уберите с плиты кастрюли и чайники с горячей водой – опрокинув и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х, ребенок может получить ожоги;</w:t>
      </w:r>
    </w:p>
    <w:p w:rsidR="00775FF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775FFF" w:rsidRPr="001765BF">
        <w:rPr>
          <w:rFonts w:ascii="Times New Roman" w:hAnsi="Times New Roman" w:cs="Times New Roman"/>
          <w:color w:val="000000"/>
          <w:sz w:val="32"/>
          <w:szCs w:val="32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1765BF" w:rsidRP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Выключите и по возможности изолируйте от ребенка все электроприборы, пр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едставляющие для него опасность;</w:t>
      </w:r>
    </w:p>
    <w:p w:rsidR="001765BF" w:rsidRPr="001765BF" w:rsidRDefault="001765BF" w:rsidP="001765BF">
      <w:pPr>
        <w:spacing w:after="0" w:line="360" w:lineRule="atLeast"/>
        <w:ind w:right="9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Изолируйте от ребенка спички, острые, легко бьющиеся и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 легковоспламеняющиеся предметы;</w:t>
      </w:r>
    </w:p>
    <w:p w:rsidR="001765BF" w:rsidRPr="001765BF" w:rsidRDefault="001765BF" w:rsidP="001765BF">
      <w:pPr>
        <w:spacing w:after="0" w:line="360" w:lineRule="atLeast"/>
        <w:ind w:right="98"/>
        <w:jc w:val="both"/>
        <w:rPr>
          <w:rFonts w:ascii="Times New Roman" w:hAnsi="Times New Roman" w:cs="Times New Roman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1765BF">
        <w:rPr>
          <w:rFonts w:ascii="Times New Roman" w:hAnsi="Times New Roman" w:cs="Times New Roman"/>
          <w:color w:val="000000"/>
          <w:sz w:val="32"/>
          <w:szCs w:val="32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Pr="001765BF" w:rsidRDefault="001765BF" w:rsidP="001765BF">
      <w:pPr>
        <w:spacing w:after="0" w:line="360" w:lineRule="atLeast"/>
        <w:ind w:left="180" w:right="98"/>
        <w:jc w:val="center"/>
        <w:rPr>
          <w:rStyle w:val="c6"/>
          <w:rFonts w:ascii="Times New Roman" w:hAnsi="Times New Roman" w:cs="Times New Roman"/>
          <w:b/>
          <w:i/>
          <w:iCs/>
          <w:color w:val="215868"/>
          <w:sz w:val="36"/>
          <w:szCs w:val="36"/>
        </w:rPr>
      </w:pPr>
      <w:r w:rsidRPr="001765BF">
        <w:rPr>
          <w:rStyle w:val="c6"/>
          <w:rFonts w:ascii="Times New Roman" w:hAnsi="Times New Roman" w:cs="Times New Roman"/>
          <w:b/>
          <w:i/>
          <w:iCs/>
          <w:color w:val="215868"/>
          <w:sz w:val="36"/>
          <w:szCs w:val="36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Default="001765BF" w:rsidP="001765BF">
      <w:pPr>
        <w:spacing w:after="0" w:line="360" w:lineRule="atLeast"/>
        <w:ind w:right="27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775FFF" w:rsidRDefault="00775FFF" w:rsidP="00775FFF">
      <w:pPr>
        <w:spacing w:after="0" w:line="360" w:lineRule="atLeast"/>
        <w:ind w:left="180" w:right="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765BF" w:rsidRPr="001765BF" w:rsidRDefault="001765BF" w:rsidP="00775FFF">
      <w:pPr>
        <w:spacing w:after="0" w:line="360" w:lineRule="atLeast"/>
        <w:ind w:left="180" w:right="98"/>
        <w:jc w:val="both"/>
        <w:rPr>
          <w:rStyle w:val="c6"/>
          <w:rFonts w:ascii="Times New Roman" w:hAnsi="Times New Roman" w:cs="Times New Roman"/>
          <w:b/>
          <w:i/>
          <w:iCs/>
          <w:color w:val="215868"/>
        </w:rPr>
      </w:pPr>
    </w:p>
    <w:p w:rsidR="00775FFF" w:rsidRPr="001765BF" w:rsidRDefault="00775FFF" w:rsidP="005063F6">
      <w:pPr>
        <w:pStyle w:val="c0c22"/>
        <w:tabs>
          <w:tab w:val="left" w:pos="3330"/>
          <w:tab w:val="center" w:pos="4711"/>
        </w:tabs>
        <w:spacing w:before="0" w:beforeAutospacing="0" w:after="0" w:afterAutospacing="0"/>
        <w:ind w:left="380" w:right="312"/>
        <w:jc w:val="center"/>
        <w:rPr>
          <w:color w:val="C00000"/>
          <w:sz w:val="40"/>
          <w:szCs w:val="40"/>
        </w:rPr>
      </w:pPr>
      <w:r w:rsidRPr="001765BF">
        <w:rPr>
          <w:rStyle w:val="c10c2"/>
          <w:b/>
          <w:bCs/>
          <w:color w:val="C00000"/>
          <w:sz w:val="40"/>
          <w:szCs w:val="40"/>
        </w:rPr>
        <w:lastRenderedPageBreak/>
        <w:t>Источники</w:t>
      </w:r>
    </w:p>
    <w:p w:rsidR="00775FFF" w:rsidRPr="001765BF" w:rsidRDefault="00775FFF" w:rsidP="005063F6">
      <w:pPr>
        <w:pStyle w:val="c0c22c35"/>
        <w:tabs>
          <w:tab w:val="left" w:pos="1275"/>
          <w:tab w:val="center" w:pos="4666"/>
          <w:tab w:val="left" w:pos="7470"/>
        </w:tabs>
        <w:spacing w:before="0" w:beforeAutospacing="0" w:after="0" w:afterAutospacing="0"/>
        <w:ind w:left="380" w:right="403"/>
        <w:jc w:val="center"/>
        <w:rPr>
          <w:rStyle w:val="c2c10"/>
          <w:b/>
          <w:bCs/>
          <w:color w:val="C00000"/>
          <w:sz w:val="40"/>
          <w:szCs w:val="40"/>
        </w:rPr>
      </w:pPr>
      <w:r w:rsidRPr="001765BF">
        <w:rPr>
          <w:rStyle w:val="c2c10"/>
          <w:b/>
          <w:bCs/>
          <w:color w:val="C00000"/>
          <w:sz w:val="40"/>
          <w:szCs w:val="40"/>
        </w:rPr>
        <w:t>потенциальной опасности для детей</w:t>
      </w:r>
    </w:p>
    <w:p w:rsidR="00CF212C" w:rsidRPr="001765BF" w:rsidRDefault="00CF212C" w:rsidP="00CF212C">
      <w:pPr>
        <w:pStyle w:val="c0c22c35"/>
        <w:tabs>
          <w:tab w:val="center" w:pos="4666"/>
          <w:tab w:val="left" w:pos="7470"/>
        </w:tabs>
        <w:spacing w:before="0" w:beforeAutospacing="0" w:after="0" w:afterAutospacing="0"/>
        <w:ind w:left="380" w:right="403"/>
        <w:rPr>
          <w:color w:val="C00000"/>
        </w:rPr>
      </w:pPr>
    </w:p>
    <w:p w:rsidR="00775FFF" w:rsidRPr="001765BF" w:rsidRDefault="00775FFF" w:rsidP="001765BF">
      <w:pPr>
        <w:numPr>
          <w:ilvl w:val="0"/>
          <w:numId w:val="10"/>
        </w:numPr>
        <w:spacing w:after="0" w:line="240" w:lineRule="auto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</w:rPr>
        <w:t>Предметы, которыми ребенку категорически запрещается пользоваться:</w:t>
      </w:r>
    </w:p>
    <w:p w:rsidR="00775FFF" w:rsidRPr="001765B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спички;</w:t>
      </w:r>
    </w:p>
    <w:p w:rsidR="00775FFF" w:rsidRPr="001765B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газовые плиты;</w:t>
      </w:r>
    </w:p>
    <w:p w:rsidR="00775FFF" w:rsidRPr="001765B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печка;</w:t>
      </w:r>
    </w:p>
    <w:p w:rsidR="00775FFF" w:rsidRPr="001765B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электрические розетки;</w:t>
      </w:r>
    </w:p>
    <w:p w:rsidR="00775FFF" w:rsidRDefault="00775FFF" w:rsidP="00775FFF">
      <w:pPr>
        <w:numPr>
          <w:ilvl w:val="0"/>
          <w:numId w:val="11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включенные электроприборы.</w:t>
      </w:r>
    </w:p>
    <w:p w:rsidR="001765BF" w:rsidRPr="001765BF" w:rsidRDefault="001765BF" w:rsidP="001765BF">
      <w:pPr>
        <w:spacing w:after="0" w:line="360" w:lineRule="atLeast"/>
        <w:ind w:left="380"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775FFF" w:rsidRPr="001765BF" w:rsidRDefault="00775FFF" w:rsidP="001765BF">
      <w:pPr>
        <w:numPr>
          <w:ilvl w:val="0"/>
          <w:numId w:val="12"/>
        </w:numPr>
        <w:spacing w:after="0" w:line="240" w:lineRule="auto"/>
        <w:ind w:left="380" w:right="403" w:firstLine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765BF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Предметы, с которыми детей нужно научить </w:t>
      </w:r>
      <w:r w:rsidR="001765BF" w:rsidRPr="001765BF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</w:rPr>
        <w:t>обращаться (</w:t>
      </w:r>
      <w:r w:rsidRPr="001765BF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</w:rPr>
        <w:t>зависит от возраста):</w:t>
      </w:r>
    </w:p>
    <w:p w:rsidR="00775FFF" w:rsidRPr="001765B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иголка;</w:t>
      </w:r>
    </w:p>
    <w:p w:rsidR="00775FFF" w:rsidRPr="001765B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ножницы;</w:t>
      </w:r>
    </w:p>
    <w:p w:rsidR="00775FFF" w:rsidRDefault="00775FFF" w:rsidP="00775FFF">
      <w:pPr>
        <w:numPr>
          <w:ilvl w:val="0"/>
          <w:numId w:val="13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нож.</w:t>
      </w:r>
    </w:p>
    <w:p w:rsidR="001765BF" w:rsidRPr="001765BF" w:rsidRDefault="001765BF" w:rsidP="001765BF">
      <w:pPr>
        <w:spacing w:after="0" w:line="360" w:lineRule="atLeast"/>
        <w:ind w:left="380"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775FFF" w:rsidRPr="001765BF" w:rsidRDefault="00775FFF" w:rsidP="001765BF">
      <w:pPr>
        <w:spacing w:after="0"/>
        <w:ind w:left="360" w:right="403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</w:rPr>
        <w:t>3. Предметы, которые необходимо хранить в недоступных для детей местах:</w:t>
      </w:r>
    </w:p>
    <w:p w:rsidR="00775FFF" w:rsidRPr="001765BF" w:rsidRDefault="00775FFF" w:rsidP="001765B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бытовая химия;</w:t>
      </w:r>
    </w:p>
    <w:p w:rsidR="00775FFF" w:rsidRPr="001765BF" w:rsidRDefault="00775FFF" w:rsidP="001765B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лекарства;</w:t>
      </w:r>
    </w:p>
    <w:p w:rsidR="00775FFF" w:rsidRPr="001765B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спиртные напитки;</w:t>
      </w:r>
    </w:p>
    <w:p w:rsidR="00775FFF" w:rsidRPr="001765B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сигареты;</w:t>
      </w:r>
    </w:p>
    <w:p w:rsidR="00775FFF" w:rsidRPr="001765B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пищевые кислоты;</w:t>
      </w:r>
    </w:p>
    <w:p w:rsidR="00775FFF" w:rsidRDefault="00775FFF" w:rsidP="00775FFF">
      <w:pPr>
        <w:numPr>
          <w:ilvl w:val="0"/>
          <w:numId w:val="14"/>
        </w:numPr>
        <w:spacing w:after="0" w:line="360" w:lineRule="atLeast"/>
        <w:ind w:left="380" w:right="403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1765BF">
        <w:rPr>
          <w:rFonts w:ascii="Times New Roman" w:hAnsi="Times New Roman" w:cs="Times New Roman"/>
          <w:color w:val="000000"/>
          <w:sz w:val="32"/>
          <w:szCs w:val="32"/>
        </w:rPr>
        <w:t>режуще-колющие инструменты.</w:t>
      </w: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1765BF" w:rsidRPr="001765BF" w:rsidRDefault="001765BF" w:rsidP="001765BF">
      <w:pPr>
        <w:spacing w:after="0" w:line="360" w:lineRule="atLeast"/>
        <w:ind w:right="403"/>
        <w:rPr>
          <w:rFonts w:ascii="Times New Roman" w:hAnsi="Times New Roman" w:cs="Times New Roman"/>
          <w:color w:val="000000"/>
          <w:sz w:val="32"/>
          <w:szCs w:val="32"/>
        </w:rPr>
      </w:pPr>
    </w:p>
    <w:p w:rsidR="00775FFF" w:rsidRPr="001765BF" w:rsidRDefault="00775FFF" w:rsidP="00775FFF">
      <w:pPr>
        <w:pStyle w:val="c21c0"/>
        <w:spacing w:before="0" w:beforeAutospacing="0" w:after="0" w:afterAutospacing="0"/>
        <w:ind w:left="380" w:right="132"/>
        <w:jc w:val="center"/>
        <w:rPr>
          <w:rStyle w:val="c2"/>
          <w:b/>
          <w:bCs/>
          <w:color w:val="000000"/>
          <w:lang w:val="en-US"/>
        </w:rPr>
      </w:pPr>
    </w:p>
    <w:p w:rsidR="00CF212C" w:rsidRDefault="00CF212C" w:rsidP="00CF212C">
      <w:pPr>
        <w:pStyle w:val="c0c17"/>
        <w:spacing w:before="0" w:beforeAutospacing="0" w:after="0" w:afterAutospacing="0"/>
        <w:ind w:left="732" w:right="132" w:hanging="540"/>
        <w:jc w:val="center"/>
        <w:rPr>
          <w:rStyle w:val="c10c2"/>
          <w:b/>
          <w:bCs/>
          <w:color w:val="C00000"/>
          <w:sz w:val="40"/>
          <w:szCs w:val="40"/>
        </w:rPr>
      </w:pPr>
      <w:r w:rsidRPr="001765BF">
        <w:rPr>
          <w:color w:val="C00000"/>
        </w:rPr>
        <w:lastRenderedPageBreak/>
        <w:tab/>
      </w:r>
      <w:r w:rsidRPr="001765BF">
        <w:rPr>
          <w:rStyle w:val="c10c2"/>
          <w:b/>
          <w:bCs/>
          <w:color w:val="C00000"/>
          <w:sz w:val="40"/>
          <w:szCs w:val="40"/>
        </w:rPr>
        <w:t>Ребенок должен запомнить:</w:t>
      </w:r>
    </w:p>
    <w:p w:rsidR="001765BF" w:rsidRPr="001765BF" w:rsidRDefault="001765BF" w:rsidP="00CF212C">
      <w:pPr>
        <w:pStyle w:val="c0c17"/>
        <w:spacing w:before="0" w:beforeAutospacing="0" w:after="0" w:afterAutospacing="0"/>
        <w:ind w:left="732" w:right="132" w:hanging="540"/>
        <w:jc w:val="center"/>
        <w:rPr>
          <w:color w:val="C00000"/>
          <w:sz w:val="40"/>
          <w:szCs w:val="40"/>
        </w:rPr>
      </w:pPr>
    </w:p>
    <w:p w:rsidR="00CF212C" w:rsidRDefault="00CF212C" w:rsidP="001765BF">
      <w:pPr>
        <w:pStyle w:val="a5"/>
        <w:numPr>
          <w:ilvl w:val="0"/>
          <w:numId w:val="18"/>
        </w:numPr>
        <w:spacing w:after="0" w:line="360" w:lineRule="atLeast"/>
        <w:ind w:right="278"/>
        <w:rPr>
          <w:rFonts w:ascii="Times New Roman" w:hAnsi="Times New Roman" w:cs="Times New Roman"/>
          <w:color w:val="000000"/>
          <w:sz w:val="36"/>
          <w:szCs w:val="36"/>
        </w:rPr>
      </w:pPr>
      <w:r w:rsidRPr="001765BF">
        <w:rPr>
          <w:rFonts w:ascii="Times New Roman" w:hAnsi="Times New Roman" w:cs="Times New Roman"/>
          <w:color w:val="000000"/>
          <w:sz w:val="36"/>
          <w:szCs w:val="36"/>
        </w:rPr>
        <w:t xml:space="preserve">Когда открываешь воду в ванной или в кухне, первым отворачивай кран с холодной водой. Чтобы не </w:t>
      </w:r>
      <w:r w:rsidR="001765BF" w:rsidRPr="001765BF">
        <w:rPr>
          <w:rFonts w:ascii="Times New Roman" w:hAnsi="Times New Roman" w:cs="Times New Roman"/>
          <w:color w:val="000000"/>
          <w:sz w:val="36"/>
          <w:szCs w:val="36"/>
        </w:rPr>
        <w:t>обжечься, добавляй горячую воду постепенно;</w:t>
      </w:r>
    </w:p>
    <w:p w:rsidR="00065C83" w:rsidRPr="001765BF" w:rsidRDefault="00065C83" w:rsidP="00065C83">
      <w:pPr>
        <w:pStyle w:val="a5"/>
        <w:spacing w:after="0" w:line="360" w:lineRule="atLeast"/>
        <w:ind w:left="912" w:right="278"/>
        <w:rPr>
          <w:rFonts w:ascii="Times New Roman" w:hAnsi="Times New Roman" w:cs="Times New Roman"/>
          <w:color w:val="000000"/>
          <w:sz w:val="36"/>
          <w:szCs w:val="36"/>
        </w:rPr>
      </w:pPr>
    </w:p>
    <w:p w:rsidR="00CF212C" w:rsidRDefault="00CF212C" w:rsidP="001765BF">
      <w:pPr>
        <w:pStyle w:val="a5"/>
        <w:numPr>
          <w:ilvl w:val="0"/>
          <w:numId w:val="18"/>
        </w:numPr>
        <w:spacing w:after="0" w:line="360" w:lineRule="atLeast"/>
        <w:ind w:right="278"/>
        <w:rPr>
          <w:rFonts w:ascii="Times New Roman" w:hAnsi="Times New Roman" w:cs="Times New Roman"/>
          <w:color w:val="000000"/>
          <w:sz w:val="36"/>
          <w:szCs w:val="36"/>
        </w:rPr>
      </w:pPr>
      <w:r w:rsidRPr="001765BF">
        <w:rPr>
          <w:rFonts w:ascii="Times New Roman" w:hAnsi="Times New Roman" w:cs="Times New Roman"/>
          <w:color w:val="000000"/>
          <w:sz w:val="36"/>
          <w:szCs w:val="36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</w:t>
      </w:r>
      <w:r w:rsidR="001765BF" w:rsidRPr="001765BF">
        <w:rPr>
          <w:rFonts w:ascii="Times New Roman" w:hAnsi="Times New Roman" w:cs="Times New Roman"/>
          <w:color w:val="000000"/>
          <w:sz w:val="36"/>
          <w:szCs w:val="36"/>
        </w:rPr>
        <w:t>ешь получить сильный удар током;</w:t>
      </w:r>
    </w:p>
    <w:p w:rsidR="00065C83" w:rsidRPr="00065C83" w:rsidRDefault="00065C83" w:rsidP="00065C83">
      <w:pPr>
        <w:spacing w:after="0" w:line="360" w:lineRule="atLeast"/>
        <w:ind w:right="278"/>
        <w:rPr>
          <w:rFonts w:ascii="Times New Roman" w:hAnsi="Times New Roman" w:cs="Times New Roman"/>
          <w:color w:val="000000"/>
          <w:sz w:val="36"/>
          <w:szCs w:val="36"/>
        </w:rPr>
      </w:pPr>
    </w:p>
    <w:p w:rsidR="00CF212C" w:rsidRDefault="00CF212C" w:rsidP="001765BF">
      <w:pPr>
        <w:pStyle w:val="a5"/>
        <w:numPr>
          <w:ilvl w:val="0"/>
          <w:numId w:val="18"/>
        </w:numPr>
        <w:spacing w:after="0" w:line="360" w:lineRule="atLeast"/>
        <w:rPr>
          <w:rFonts w:ascii="Times New Roman" w:hAnsi="Times New Roman" w:cs="Times New Roman"/>
          <w:color w:val="000000"/>
          <w:sz w:val="36"/>
          <w:szCs w:val="36"/>
        </w:rPr>
      </w:pPr>
      <w:r w:rsidRPr="001765BF">
        <w:rPr>
          <w:rFonts w:ascii="Times New Roman" w:hAnsi="Times New Roman" w:cs="Times New Roman"/>
          <w:color w:val="000000"/>
          <w:sz w:val="36"/>
          <w:szCs w:val="36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065C83" w:rsidRPr="00065C83" w:rsidRDefault="00065C83" w:rsidP="00065C83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</w:p>
    <w:p w:rsidR="00065C83" w:rsidRPr="001765BF" w:rsidRDefault="00065C83" w:rsidP="00065C83">
      <w:pPr>
        <w:pStyle w:val="a5"/>
        <w:spacing w:after="0" w:line="360" w:lineRule="atLeast"/>
        <w:ind w:left="912"/>
        <w:rPr>
          <w:rFonts w:ascii="Times New Roman" w:hAnsi="Times New Roman" w:cs="Times New Roman"/>
          <w:color w:val="000000"/>
          <w:sz w:val="36"/>
          <w:szCs w:val="36"/>
        </w:rPr>
      </w:pPr>
    </w:p>
    <w:p w:rsidR="00CF212C" w:rsidRPr="00065C83" w:rsidRDefault="00CF212C" w:rsidP="00CF212C">
      <w:pPr>
        <w:pStyle w:val="c0c11"/>
        <w:spacing w:before="0" w:beforeAutospacing="0" w:after="0" w:afterAutospacing="0"/>
        <w:ind w:left="239" w:right="96"/>
        <w:jc w:val="center"/>
        <w:rPr>
          <w:b/>
          <w:color w:val="C00000"/>
          <w:sz w:val="44"/>
          <w:szCs w:val="44"/>
        </w:rPr>
      </w:pPr>
      <w:bookmarkStart w:id="0" w:name="_GoBack"/>
      <w:r w:rsidRPr="00065C83">
        <w:rPr>
          <w:rStyle w:val="c10c2"/>
          <w:b/>
          <w:bCs/>
          <w:color w:val="C00000"/>
          <w:sz w:val="44"/>
          <w:szCs w:val="44"/>
        </w:rPr>
        <w:t>Уважаемые родители!</w:t>
      </w:r>
    </w:p>
    <w:p w:rsidR="001E35BF" w:rsidRPr="00065C83" w:rsidRDefault="00CF212C" w:rsidP="004300C0">
      <w:pPr>
        <w:pStyle w:val="c21c0"/>
        <w:spacing w:before="0" w:beforeAutospacing="0" w:after="0" w:afterAutospacing="0"/>
        <w:ind w:left="380" w:right="132"/>
        <w:jc w:val="center"/>
        <w:rPr>
          <w:sz w:val="44"/>
          <w:szCs w:val="44"/>
        </w:rPr>
      </w:pPr>
      <w:r w:rsidRPr="00065C83">
        <w:rPr>
          <w:rStyle w:val="c2"/>
          <w:b/>
          <w:bCs/>
          <w:color w:val="C00000"/>
          <w:sz w:val="44"/>
          <w:szCs w:val="44"/>
        </w:rPr>
        <w:t>Помните, что от качества соблюдения вами профилактических и предохранительных мер зависит безопасность вашего ребенка!</w:t>
      </w:r>
      <w:r w:rsidR="00065C83" w:rsidRPr="00065C83">
        <w:rPr>
          <w:noProof/>
          <w:sz w:val="44"/>
          <w:szCs w:val="4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53.1pt;width:9pt;height:14.25pt;z-index:251661312;mso-position-horizontal:left;mso-position-horizontal-relative:text;mso-position-vertical-relative:text">
            <w10:wrap type="square" side="right"/>
          </v:shape>
        </w:pict>
      </w:r>
      <w:bookmarkEnd w:id="0"/>
    </w:p>
    <w:sectPr w:rsidR="001E35BF" w:rsidRPr="00065C83" w:rsidSect="00C3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04854"/>
    <w:multiLevelType w:val="multilevel"/>
    <w:tmpl w:val="F844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955BFB"/>
    <w:multiLevelType w:val="multilevel"/>
    <w:tmpl w:val="060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E94E57"/>
    <w:multiLevelType w:val="multilevel"/>
    <w:tmpl w:val="5210CA6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156FCC"/>
    <w:multiLevelType w:val="multilevel"/>
    <w:tmpl w:val="7D583C0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8E729C"/>
    <w:multiLevelType w:val="multilevel"/>
    <w:tmpl w:val="56A690C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1B570E"/>
    <w:multiLevelType w:val="multilevel"/>
    <w:tmpl w:val="886C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C49B3"/>
    <w:multiLevelType w:val="multilevel"/>
    <w:tmpl w:val="20B8A36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A4AF3"/>
    <w:multiLevelType w:val="multilevel"/>
    <w:tmpl w:val="22FEF2C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BB12FF"/>
    <w:multiLevelType w:val="multilevel"/>
    <w:tmpl w:val="D8D4D69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747681"/>
    <w:multiLevelType w:val="multilevel"/>
    <w:tmpl w:val="E95C0A9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975444"/>
    <w:multiLevelType w:val="multilevel"/>
    <w:tmpl w:val="02445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D2A59"/>
    <w:multiLevelType w:val="multilevel"/>
    <w:tmpl w:val="8FE48B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5A494E"/>
    <w:multiLevelType w:val="hybridMultilevel"/>
    <w:tmpl w:val="4844AAC4"/>
    <w:lvl w:ilvl="0" w:tplc="0419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6650840"/>
    <w:multiLevelType w:val="multilevel"/>
    <w:tmpl w:val="465EE41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F04279"/>
    <w:multiLevelType w:val="multilevel"/>
    <w:tmpl w:val="D00E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F57725"/>
    <w:multiLevelType w:val="multilevel"/>
    <w:tmpl w:val="191C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934158"/>
    <w:multiLevelType w:val="multilevel"/>
    <w:tmpl w:val="FD9CE7A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EA75CD"/>
    <w:multiLevelType w:val="multilevel"/>
    <w:tmpl w:val="25DA9D9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7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 w:numId="14">
    <w:abstractNumId w:val="4"/>
  </w:num>
  <w:num w:numId="15">
    <w:abstractNumId w:val="14"/>
  </w:num>
  <w:num w:numId="16">
    <w:abstractNumId w:val="16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FFF"/>
    <w:rsid w:val="00065C83"/>
    <w:rsid w:val="001765BF"/>
    <w:rsid w:val="001E0141"/>
    <w:rsid w:val="00394669"/>
    <w:rsid w:val="004300C0"/>
    <w:rsid w:val="005063F6"/>
    <w:rsid w:val="0076575D"/>
    <w:rsid w:val="00775FFF"/>
    <w:rsid w:val="00C33F9B"/>
    <w:rsid w:val="00C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BC3CCB2-3A28-4524-9BAC-70E93C75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4">
    <w:name w:val="c2 c4"/>
    <w:basedOn w:val="a0"/>
    <w:rsid w:val="00775FFF"/>
  </w:style>
  <w:style w:type="paragraph" w:customStyle="1" w:styleId="c5">
    <w:name w:val="c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FF"/>
    <w:rPr>
      <w:rFonts w:ascii="Tahoma" w:hAnsi="Tahoma" w:cs="Tahoma"/>
      <w:sz w:val="16"/>
      <w:szCs w:val="16"/>
    </w:rPr>
  </w:style>
  <w:style w:type="paragraph" w:customStyle="1" w:styleId="c0c22">
    <w:name w:val="c0 c22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2">
    <w:name w:val="c10 c2"/>
    <w:basedOn w:val="a0"/>
    <w:rsid w:val="00775FFF"/>
  </w:style>
  <w:style w:type="paragraph" w:customStyle="1" w:styleId="c0c11c25">
    <w:name w:val="c0 c11 c2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5FFF"/>
  </w:style>
  <w:style w:type="paragraph" w:customStyle="1" w:styleId="c0c22c35">
    <w:name w:val="c0 c22 c35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0">
    <w:name w:val="c2 c10"/>
    <w:basedOn w:val="a0"/>
    <w:rsid w:val="00775FFF"/>
  </w:style>
  <w:style w:type="character" w:customStyle="1" w:styleId="c2">
    <w:name w:val="c2"/>
    <w:basedOn w:val="a0"/>
    <w:rsid w:val="00775FFF"/>
  </w:style>
  <w:style w:type="paragraph" w:customStyle="1" w:styleId="c21c0">
    <w:name w:val="c21 c0"/>
    <w:basedOn w:val="a"/>
    <w:rsid w:val="0077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5FFF"/>
    <w:pPr>
      <w:ind w:left="720"/>
      <w:contextualSpacing/>
    </w:pPr>
  </w:style>
  <w:style w:type="paragraph" w:customStyle="1" w:styleId="c0c17">
    <w:name w:val="c0 c17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1">
    <w:name w:val="c0 c11"/>
    <w:basedOn w:val="a"/>
    <w:rsid w:val="00CF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Елена Макарова</cp:lastModifiedBy>
  <cp:revision>4</cp:revision>
  <dcterms:created xsi:type="dcterms:W3CDTF">2014-05-20T19:24:00Z</dcterms:created>
  <dcterms:modified xsi:type="dcterms:W3CDTF">2019-11-23T13:25:00Z</dcterms:modified>
</cp:coreProperties>
</file>