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4BF" w:rsidRP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6314BF">
        <w:rPr>
          <w:rFonts w:ascii="Times New Roman" w:eastAsia="Times New Roman" w:hAnsi="Times New Roman"/>
          <w:color w:val="000000"/>
          <w:sz w:val="28"/>
          <w:szCs w:val="24"/>
        </w:rPr>
        <w:t>Муниципальное бюджетное дошкольное образовательное  учреждение</w:t>
      </w:r>
    </w:p>
    <w:p w:rsidR="006314BF" w:rsidRP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6314BF">
        <w:rPr>
          <w:rFonts w:ascii="Times New Roman" w:eastAsia="Times New Roman" w:hAnsi="Times New Roman"/>
          <w:color w:val="000000"/>
          <w:sz w:val="28"/>
          <w:szCs w:val="24"/>
        </w:rPr>
        <w:t>«Детский сад «</w:t>
      </w:r>
      <w:proofErr w:type="spellStart"/>
      <w:r w:rsidRPr="006314BF">
        <w:rPr>
          <w:rFonts w:ascii="Times New Roman" w:eastAsia="Times New Roman" w:hAnsi="Times New Roman"/>
          <w:color w:val="000000"/>
          <w:sz w:val="28"/>
          <w:szCs w:val="24"/>
        </w:rPr>
        <w:t>Дюймовочка</w:t>
      </w:r>
      <w:proofErr w:type="spellEnd"/>
      <w:r w:rsidRPr="006314BF">
        <w:rPr>
          <w:rFonts w:ascii="Times New Roman" w:eastAsia="Times New Roman" w:hAnsi="Times New Roman"/>
          <w:color w:val="000000"/>
          <w:sz w:val="28"/>
          <w:szCs w:val="24"/>
        </w:rPr>
        <w:t>»</w:t>
      </w:r>
    </w:p>
    <w:p w:rsidR="006314BF" w:rsidRP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</w:rPr>
      </w:pPr>
    </w:p>
    <w:p w:rsidR="006314BF" w:rsidRP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</w:rPr>
      </w:pPr>
    </w:p>
    <w:p w:rsidR="006314BF" w:rsidRP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Pr="006314BF" w:rsidRDefault="006314BF" w:rsidP="006314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  <w:r w:rsidRPr="006314BF">
        <w:rPr>
          <w:rFonts w:ascii="Times New Roman" w:eastAsia="Times New Roman" w:hAnsi="Times New Roman" w:cs="Times New Roman"/>
          <w:color w:val="000000"/>
          <w:sz w:val="44"/>
          <w:szCs w:val="44"/>
        </w:rPr>
        <w:t>К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>оммуникативно-творческий</w:t>
      </w:r>
      <w:r w:rsidRPr="006314BF"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44"/>
          <w:szCs w:val="44"/>
        </w:rPr>
        <w:t xml:space="preserve">                                  </w:t>
      </w:r>
      <w:r w:rsidRPr="006314BF">
        <w:rPr>
          <w:rFonts w:ascii="Times New Roman" w:eastAsia="Times New Roman" w:hAnsi="Times New Roman" w:cs="Times New Roman"/>
          <w:color w:val="000000"/>
          <w:sz w:val="44"/>
          <w:szCs w:val="44"/>
        </w:rPr>
        <w:t>детско-семейный</w:t>
      </w:r>
      <w:r w:rsidRPr="006314BF"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44"/>
          <w:szCs w:val="44"/>
        </w:rPr>
        <w:t xml:space="preserve">                                                                              </w:t>
      </w:r>
      <w:r w:rsidRPr="006314BF"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 xml:space="preserve">проект </w:t>
      </w:r>
      <w:r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 xml:space="preserve">                                           </w:t>
      </w:r>
    </w:p>
    <w:p w:rsidR="006314BF" w:rsidRP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</w:pPr>
      <w:r w:rsidRPr="006314BF">
        <w:rPr>
          <w:rFonts w:ascii="Times New Roman" w:eastAsia="Times New Roman" w:hAnsi="Times New Roman" w:cs="Times New Roman"/>
          <w:bCs/>
          <w:color w:val="000000"/>
          <w:sz w:val="44"/>
          <w:szCs w:val="44"/>
        </w:rPr>
        <w:t>«Читаем вместе с детьми»</w:t>
      </w:r>
    </w:p>
    <w:p w:rsidR="006314BF" w:rsidRPr="006314BF" w:rsidRDefault="006314BF" w:rsidP="006314B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6"/>
        </w:rPr>
      </w:pPr>
      <w:r>
        <w:rPr>
          <w:rFonts w:ascii="Times New Roman" w:eastAsia="Times New Roman" w:hAnsi="Times New Roman" w:cs="Times New Roman"/>
          <w:color w:val="000000"/>
          <w:sz w:val="44"/>
        </w:rPr>
        <w:t>для детей в</w:t>
      </w:r>
      <w:r w:rsidRPr="006314BF">
        <w:rPr>
          <w:rFonts w:ascii="Times New Roman" w:eastAsia="Times New Roman" w:hAnsi="Times New Roman" w:cs="Times New Roman"/>
          <w:color w:val="000000"/>
          <w:sz w:val="44"/>
        </w:rPr>
        <w:t>тор</w:t>
      </w:r>
      <w:r>
        <w:rPr>
          <w:rFonts w:ascii="Times New Roman" w:eastAsia="Times New Roman" w:hAnsi="Times New Roman" w:cs="Times New Roman"/>
          <w:color w:val="000000"/>
          <w:sz w:val="44"/>
        </w:rPr>
        <w:t>ой младшей</w:t>
      </w:r>
      <w:r w:rsidRPr="006314BF">
        <w:rPr>
          <w:rFonts w:ascii="Times New Roman" w:eastAsia="Times New Roman" w:hAnsi="Times New Roman" w:cs="Times New Roman"/>
          <w:color w:val="000000"/>
          <w:sz w:val="44"/>
        </w:rPr>
        <w:t xml:space="preserve">  групп</w:t>
      </w:r>
      <w:r>
        <w:rPr>
          <w:rFonts w:ascii="Times New Roman" w:eastAsia="Times New Roman" w:hAnsi="Times New Roman" w:cs="Times New Roman"/>
          <w:color w:val="000000"/>
          <w:sz w:val="44"/>
        </w:rPr>
        <w:t>ы</w:t>
      </w: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Pr="006314BF" w:rsidRDefault="006314BF" w:rsidP="006314B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Подготовила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6314BF" w:rsidRDefault="006314BF" w:rsidP="00631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Воспитател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 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Николаева Ю.В.</w:t>
      </w:r>
    </w:p>
    <w:p w:rsidR="006314BF" w:rsidRDefault="006314BF" w:rsidP="00631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</w:t>
      </w:r>
    </w:p>
    <w:p w:rsidR="006314BF" w:rsidRDefault="006314BF" w:rsidP="00631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6314BF" w:rsidRDefault="006314BF" w:rsidP="006314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z w:val="28"/>
        </w:rPr>
        <w:t>Удомля</w:t>
      </w:r>
      <w:r w:rsidR="003A60D5">
        <w:rPr>
          <w:rFonts w:ascii="Times New Roman" w:eastAsia="Times New Roman" w:hAnsi="Times New Roman" w:cs="Times New Roman"/>
          <w:color w:val="000000"/>
          <w:sz w:val="28"/>
        </w:rPr>
        <w:t xml:space="preserve"> 2024г.</w:t>
      </w:r>
    </w:p>
    <w:p w:rsidR="003A60D5" w:rsidRPr="003A60D5" w:rsidRDefault="003A60D5" w:rsidP="00E47ED1">
      <w:pPr>
        <w:pStyle w:val="a5"/>
        <w:spacing w:before="0" w:beforeAutospacing="0" w:after="0" w:afterAutospacing="0" w:line="360" w:lineRule="auto"/>
        <w:rPr>
          <w:sz w:val="28"/>
          <w:szCs w:val="28"/>
          <w:highlight w:val="lightGray"/>
        </w:rPr>
      </w:pPr>
      <w:r w:rsidRPr="003A60D5">
        <w:rPr>
          <w:b/>
          <w:sz w:val="28"/>
          <w:szCs w:val="28"/>
          <w:highlight w:val="lightGray"/>
        </w:rPr>
        <w:lastRenderedPageBreak/>
        <w:t>Продолжительность</w:t>
      </w:r>
      <w:r w:rsidRPr="003A60D5">
        <w:rPr>
          <w:rStyle w:val="apple-converted-space"/>
          <w:b/>
          <w:sz w:val="28"/>
          <w:szCs w:val="28"/>
        </w:rPr>
        <w:t> </w:t>
      </w:r>
      <w:r w:rsidRPr="003A60D5">
        <w:rPr>
          <w:rStyle w:val="a4"/>
          <w:rFonts w:eastAsia="Calibri"/>
          <w:sz w:val="28"/>
          <w:szCs w:val="28"/>
          <w:bdr w:val="none" w:sz="0" w:space="0" w:color="auto" w:frame="1"/>
        </w:rPr>
        <w:t>проекта</w:t>
      </w:r>
      <w:r w:rsidRPr="003A60D5">
        <w:rPr>
          <w:sz w:val="28"/>
          <w:szCs w:val="28"/>
          <w:highlight w:val="lightGray"/>
        </w:rPr>
        <w:t xml:space="preserve">: </w:t>
      </w:r>
      <w:r w:rsidR="001E6031">
        <w:rPr>
          <w:sz w:val="28"/>
          <w:szCs w:val="28"/>
          <w:highlight w:val="lightGray"/>
        </w:rPr>
        <w:t>1</w:t>
      </w:r>
      <w:r w:rsidRPr="003A60D5">
        <w:rPr>
          <w:sz w:val="28"/>
          <w:szCs w:val="28"/>
          <w:highlight w:val="lightGray"/>
        </w:rPr>
        <w:t xml:space="preserve"> недел</w:t>
      </w:r>
      <w:r w:rsidR="001E6031">
        <w:rPr>
          <w:sz w:val="28"/>
          <w:szCs w:val="28"/>
          <w:highlight w:val="lightGray"/>
        </w:rPr>
        <w:t>я</w:t>
      </w:r>
      <w:r w:rsidRPr="003A60D5">
        <w:rPr>
          <w:sz w:val="28"/>
          <w:szCs w:val="28"/>
          <w:highlight w:val="lightGray"/>
        </w:rPr>
        <w:t>.</w:t>
      </w:r>
    </w:p>
    <w:p w:rsidR="003A60D5" w:rsidRPr="003A60D5" w:rsidRDefault="003A60D5" w:rsidP="00E47ED1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  <w:highlight w:val="lightGray"/>
        </w:rPr>
      </w:pPr>
      <w:r w:rsidRPr="003A60D5">
        <w:rPr>
          <w:b/>
          <w:bCs/>
          <w:color w:val="000000"/>
          <w:sz w:val="28"/>
          <w:szCs w:val="28"/>
          <w:highlight w:val="lightGray"/>
        </w:rPr>
        <w:t>Тип проекта</w:t>
      </w:r>
      <w:r w:rsidRPr="003A60D5">
        <w:rPr>
          <w:color w:val="000000"/>
          <w:sz w:val="28"/>
          <w:szCs w:val="28"/>
          <w:highlight w:val="lightGray"/>
        </w:rPr>
        <w:t xml:space="preserve">: </w:t>
      </w:r>
      <w:r w:rsidR="001E6031">
        <w:rPr>
          <w:color w:val="000000"/>
          <w:sz w:val="28"/>
          <w:szCs w:val="44"/>
          <w:highlight w:val="lightGray"/>
        </w:rPr>
        <w:t>Коммуникативно-творческий</w:t>
      </w:r>
      <w:r w:rsidRPr="003A60D5">
        <w:rPr>
          <w:color w:val="000000"/>
          <w:sz w:val="28"/>
          <w:szCs w:val="44"/>
          <w:highlight w:val="lightGray"/>
        </w:rPr>
        <w:t>, детско-семейны</w:t>
      </w:r>
      <w:r w:rsidRPr="003A60D5">
        <w:rPr>
          <w:bCs/>
          <w:color w:val="000000"/>
          <w:sz w:val="28"/>
          <w:szCs w:val="44"/>
          <w:highlight w:val="lightGray"/>
        </w:rPr>
        <w:t>й</w:t>
      </w:r>
      <w:r w:rsidRPr="003A60D5">
        <w:rPr>
          <w:color w:val="000000"/>
          <w:sz w:val="28"/>
          <w:szCs w:val="28"/>
          <w:highlight w:val="lightGray"/>
        </w:rPr>
        <w:t>.</w:t>
      </w:r>
    </w:p>
    <w:p w:rsidR="003A60D5" w:rsidRPr="003A60D5" w:rsidRDefault="003A60D5" w:rsidP="00E47ED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highlight w:val="lightGray"/>
        </w:rPr>
      </w:pPr>
      <w:r w:rsidRPr="003A60D5">
        <w:rPr>
          <w:rFonts w:ascii="Times New Roman" w:eastAsia="Times New Roman" w:hAnsi="Times New Roman"/>
          <w:b/>
          <w:bCs/>
          <w:color w:val="000000"/>
          <w:sz w:val="28"/>
          <w:szCs w:val="28"/>
          <w:highlight w:val="lightGray"/>
        </w:rPr>
        <w:t>Вид проекта:</w:t>
      </w:r>
      <w:r w:rsidRPr="003A60D5">
        <w:rPr>
          <w:rFonts w:ascii="Times New Roman" w:eastAsia="Times New Roman" w:hAnsi="Times New Roman"/>
          <w:color w:val="000000"/>
          <w:sz w:val="28"/>
          <w:szCs w:val="28"/>
          <w:highlight w:val="lightGray"/>
        </w:rPr>
        <w:t> групповой.        </w:t>
      </w:r>
    </w:p>
    <w:p w:rsidR="003A60D5" w:rsidRPr="003A60D5" w:rsidRDefault="003A60D5" w:rsidP="00E47ED1">
      <w:pPr>
        <w:pStyle w:val="a5"/>
        <w:spacing w:before="0" w:beforeAutospacing="0" w:after="0" w:afterAutospacing="0" w:line="360" w:lineRule="auto"/>
        <w:rPr>
          <w:sz w:val="28"/>
          <w:szCs w:val="28"/>
          <w:highlight w:val="lightGray"/>
        </w:rPr>
      </w:pPr>
      <w:r w:rsidRPr="003A60D5">
        <w:rPr>
          <w:b/>
          <w:sz w:val="28"/>
          <w:szCs w:val="28"/>
          <w:highlight w:val="lightGray"/>
          <w:bdr w:val="none" w:sz="0" w:space="0" w:color="auto" w:frame="1"/>
        </w:rPr>
        <w:t>Возраст детей</w:t>
      </w:r>
      <w:r w:rsidRPr="003A60D5">
        <w:rPr>
          <w:sz w:val="28"/>
          <w:szCs w:val="28"/>
          <w:highlight w:val="lightGray"/>
        </w:rPr>
        <w:t>: вторая младшая группа.</w:t>
      </w:r>
    </w:p>
    <w:p w:rsidR="003A60D5" w:rsidRPr="003A60D5" w:rsidRDefault="003A60D5" w:rsidP="00E47ED1">
      <w:pPr>
        <w:pStyle w:val="a5"/>
        <w:spacing w:before="0" w:beforeAutospacing="0" w:after="0" w:afterAutospacing="0" w:line="360" w:lineRule="auto"/>
        <w:rPr>
          <w:sz w:val="28"/>
          <w:szCs w:val="28"/>
          <w:highlight w:val="lightGray"/>
        </w:rPr>
      </w:pPr>
      <w:r w:rsidRPr="003A60D5">
        <w:rPr>
          <w:b/>
          <w:sz w:val="28"/>
          <w:szCs w:val="28"/>
          <w:highlight w:val="lightGray"/>
          <w:bdr w:val="none" w:sz="0" w:space="0" w:color="auto" w:frame="1"/>
        </w:rPr>
        <w:t>Период выполнения</w:t>
      </w:r>
      <w:r w:rsidRPr="003A60D5">
        <w:rPr>
          <w:sz w:val="28"/>
          <w:szCs w:val="28"/>
          <w:highlight w:val="lightGray"/>
        </w:rPr>
        <w:t>: с 1</w:t>
      </w:r>
      <w:r w:rsidR="00E47ED1">
        <w:rPr>
          <w:sz w:val="28"/>
          <w:szCs w:val="28"/>
          <w:highlight w:val="lightGray"/>
        </w:rPr>
        <w:t>6</w:t>
      </w:r>
      <w:r w:rsidRPr="003A60D5">
        <w:rPr>
          <w:sz w:val="28"/>
          <w:szCs w:val="28"/>
          <w:highlight w:val="lightGray"/>
        </w:rPr>
        <w:t>.0</w:t>
      </w:r>
      <w:r w:rsidR="001E6031">
        <w:rPr>
          <w:sz w:val="28"/>
          <w:szCs w:val="28"/>
          <w:highlight w:val="lightGray"/>
        </w:rPr>
        <w:t>9</w:t>
      </w:r>
      <w:r w:rsidRPr="003A60D5">
        <w:rPr>
          <w:sz w:val="28"/>
          <w:szCs w:val="28"/>
          <w:highlight w:val="lightGray"/>
        </w:rPr>
        <w:t>.24 по 2</w:t>
      </w:r>
      <w:r w:rsidR="00E47ED1">
        <w:rPr>
          <w:sz w:val="28"/>
          <w:szCs w:val="28"/>
          <w:highlight w:val="lightGray"/>
        </w:rPr>
        <w:t>0</w:t>
      </w:r>
      <w:r w:rsidRPr="003A60D5">
        <w:rPr>
          <w:sz w:val="28"/>
          <w:szCs w:val="28"/>
          <w:highlight w:val="lightGray"/>
        </w:rPr>
        <w:t>.0</w:t>
      </w:r>
      <w:r w:rsidR="001E6031">
        <w:rPr>
          <w:sz w:val="28"/>
          <w:szCs w:val="28"/>
          <w:highlight w:val="lightGray"/>
        </w:rPr>
        <w:t>9</w:t>
      </w:r>
      <w:r w:rsidRPr="003A60D5">
        <w:rPr>
          <w:sz w:val="28"/>
          <w:szCs w:val="28"/>
          <w:highlight w:val="lightGray"/>
        </w:rPr>
        <w:t>.24 года.</w:t>
      </w:r>
    </w:p>
    <w:p w:rsidR="003A60D5" w:rsidRPr="003A60D5" w:rsidRDefault="003A60D5" w:rsidP="00E47ED1">
      <w:pPr>
        <w:spacing w:after="0" w:line="360" w:lineRule="auto"/>
        <w:rPr>
          <w:rFonts w:ascii="Times New Roman" w:hAnsi="Times New Roman"/>
          <w:b/>
          <w:sz w:val="28"/>
          <w:szCs w:val="28"/>
          <w:highlight w:val="lightGray"/>
        </w:rPr>
      </w:pPr>
      <w:r w:rsidRPr="003A60D5">
        <w:rPr>
          <w:rFonts w:ascii="Times New Roman" w:hAnsi="Times New Roman"/>
          <w:b/>
          <w:sz w:val="28"/>
          <w:szCs w:val="28"/>
          <w:highlight w:val="lightGray"/>
        </w:rPr>
        <w:t xml:space="preserve">Участники проекта: </w:t>
      </w:r>
      <w:r w:rsidRPr="003A60D5">
        <w:rPr>
          <w:rFonts w:ascii="Times New Roman" w:hAnsi="Times New Roman"/>
          <w:sz w:val="28"/>
          <w:szCs w:val="28"/>
          <w:highlight w:val="lightGray"/>
        </w:rPr>
        <w:t>дети группы, родители, воспитатели.</w:t>
      </w:r>
    </w:p>
    <w:p w:rsidR="003A60D5" w:rsidRDefault="003A60D5" w:rsidP="00E47ED1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yellow"/>
        </w:rPr>
      </w:pPr>
      <w:r w:rsidRPr="003A60D5">
        <w:rPr>
          <w:rFonts w:ascii="Times New Roman" w:hAnsi="Times New Roman"/>
          <w:b/>
          <w:bCs/>
          <w:sz w:val="28"/>
          <w:szCs w:val="28"/>
          <w:highlight w:val="lightGray"/>
        </w:rPr>
        <w:t>Проблема: </w:t>
      </w:r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Недостаточно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 уделяется внимание чтению в кругу семьи.</w:t>
      </w:r>
    </w:p>
    <w:p w:rsidR="003A60D5" w:rsidRPr="003A60D5" w:rsidRDefault="003A60D5" w:rsidP="00E47ED1">
      <w:pPr>
        <w:spacing w:after="0" w:line="360" w:lineRule="auto"/>
        <w:rPr>
          <w:rFonts w:ascii="Times New Roman" w:hAnsi="Times New Roman"/>
          <w:bCs/>
          <w:sz w:val="28"/>
          <w:szCs w:val="28"/>
          <w:highlight w:val="yellow"/>
        </w:rPr>
      </w:pPr>
      <w:r w:rsidRPr="003A60D5">
        <w:rPr>
          <w:rFonts w:ascii="Times New Roman" w:hAnsi="Times New Roman"/>
          <w:b/>
          <w:bCs/>
          <w:sz w:val="28"/>
          <w:szCs w:val="28"/>
          <w:highlight w:val="lightGray"/>
        </w:rPr>
        <w:t>Актуальность:</w:t>
      </w:r>
      <w:r w:rsidRPr="003A60D5">
        <w:rPr>
          <w:color w:val="000000"/>
          <w:sz w:val="40"/>
          <w:szCs w:val="40"/>
          <w:highlight w:val="lightGray"/>
          <w:shd w:val="clear" w:color="auto" w:fill="FFFFFF"/>
        </w:rPr>
        <w:t xml:space="preserve"> </w:t>
      </w:r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 xml:space="preserve">Наши дети с самого раннего детства сталкиваются с художественным словом. Мы часто используем в речи различные </w:t>
      </w:r>
      <w:proofErr w:type="spellStart"/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потешки</w:t>
      </w:r>
      <w:proofErr w:type="spellEnd"/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, стихи, и часто читаем малышам детские книжки. Но чем старше становится ребенок, тем реже родители и воспитатели берут в руки книги, чтобы познакомить их с миром литературы. Это увлекательное занятие заменяют телевизор и компьютер. Дети все реже берут в руки книги, их не интересуют даже иллюстрации в них.</w:t>
      </w:r>
    </w:p>
    <w:p w:rsidR="003A60D5" w:rsidRPr="003A60D5" w:rsidRDefault="003A60D5" w:rsidP="00E47ED1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highlight w:val="lightGray"/>
        </w:rPr>
      </w:pPr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А, тем не менее, мудрость от поколения к поколению передавалась именно через сказки. Сказки, во-первых, понятны, и взрослым и маленьким, а во-вторых, хранят в себе нравственные постулаты и передают их от сердца к сердцу.</w:t>
      </w:r>
    </w:p>
    <w:p w:rsidR="003A60D5" w:rsidRPr="003A60D5" w:rsidRDefault="003A60D5" w:rsidP="00E47ED1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  <w:highlight w:val="lightGray"/>
        </w:rPr>
      </w:pPr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Дети дошкольного возраста – слушатели, а не читатели, художественное произведение доносит до них взрослый.</w:t>
      </w:r>
    </w:p>
    <w:p w:rsidR="003A60D5" w:rsidRPr="006314BF" w:rsidRDefault="003A60D5" w:rsidP="00E47ED1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 xml:space="preserve">Заложенная любовь к книге в дошкольном возрасте останется с ним навсегда. Тот, кто читает, много знает. Если ребенок понимает содержание </w:t>
      </w:r>
      <w:proofErr w:type="gramStart"/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прочитанного</w:t>
      </w:r>
      <w:proofErr w:type="gramEnd"/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, значит, он думает, анализирует, рассуждает.</w:t>
      </w:r>
      <w:r w:rsidRPr="003A60D5">
        <w:rPr>
          <w:rFonts w:ascii="Times New Roman" w:eastAsia="Times New Roman" w:hAnsi="Times New Roman" w:cs="Times New Roman"/>
          <w:color w:val="000000"/>
          <w:sz w:val="28"/>
          <w:szCs w:val="28"/>
          <w:highlight w:val="lightGray"/>
        </w:rPr>
        <w:br/>
      </w:r>
      <w:r w:rsidRPr="003A60D5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Литература способна учить, не обучая, и воспитывать, не воспитывая. Дети освоят множество способов создания художественных произведений, разовьют мелкую моторику рук, научаться облекать мысли в слова, а слова и предложения произносить с разной интонацией, обогатят свой словарный запас.</w:t>
      </w:r>
      <w:r w:rsidRPr="006314BF"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</w:p>
    <w:p w:rsidR="003A60D5" w:rsidRPr="003A60D5" w:rsidRDefault="003A60D5" w:rsidP="00E47ED1">
      <w:pPr>
        <w:shd w:val="clear" w:color="auto" w:fill="FFFFFF"/>
        <w:spacing w:after="0" w:line="360" w:lineRule="auto"/>
        <w:ind w:firstLine="568"/>
        <w:jc w:val="right"/>
        <w:rPr>
          <w:rFonts w:ascii="Calibri" w:eastAsia="Times New Roman" w:hAnsi="Calibri" w:cs="Calibri"/>
          <w:i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A60D5">
        <w:rPr>
          <w:rFonts w:ascii="Times New Roman" w:eastAsia="Times New Roman" w:hAnsi="Times New Roman" w:cs="Times New Roman"/>
          <w:i/>
          <w:color w:val="000000"/>
          <w:sz w:val="28"/>
        </w:rPr>
        <w:t>«Семейное чтение</w:t>
      </w:r>
      <w:r>
        <w:rPr>
          <w:rFonts w:ascii="Times New Roman" w:eastAsia="Times New Roman" w:hAnsi="Times New Roman" w:cs="Times New Roman"/>
          <w:i/>
          <w:color w:val="000000"/>
          <w:sz w:val="28"/>
        </w:rPr>
        <w:t xml:space="preserve">, </w:t>
      </w:r>
      <w:r w:rsidRPr="003A60D5">
        <w:rPr>
          <w:rFonts w:ascii="Times New Roman" w:eastAsia="Times New Roman" w:hAnsi="Times New Roman" w:cs="Times New Roman"/>
          <w:i/>
          <w:color w:val="000000"/>
          <w:sz w:val="28"/>
        </w:rPr>
        <w:t xml:space="preserve"> </w:t>
      </w:r>
      <w:proofErr w:type="gramStart"/>
      <w:r w:rsidRPr="003A60D5">
        <w:rPr>
          <w:rFonts w:ascii="Times New Roman" w:eastAsia="Times New Roman" w:hAnsi="Times New Roman" w:cs="Times New Roman"/>
          <w:i/>
          <w:color w:val="000000"/>
          <w:sz w:val="28"/>
        </w:rPr>
        <w:t>тонкой</w:t>
      </w:r>
      <w:proofErr w:type="gramEnd"/>
    </w:p>
    <w:p w:rsidR="003A60D5" w:rsidRPr="003A60D5" w:rsidRDefault="003A60D5" w:rsidP="00E47ED1">
      <w:pPr>
        <w:shd w:val="clear" w:color="auto" w:fill="FFFFFF"/>
        <w:spacing w:after="0" w:line="360" w:lineRule="auto"/>
        <w:ind w:firstLine="568"/>
        <w:jc w:val="right"/>
        <w:rPr>
          <w:rFonts w:ascii="Calibri" w:eastAsia="Times New Roman" w:hAnsi="Calibri" w:cs="Calibri"/>
          <w:i/>
          <w:color w:val="000000"/>
        </w:rPr>
      </w:pPr>
      <w:r w:rsidRPr="003A60D5">
        <w:rPr>
          <w:rFonts w:ascii="Times New Roman" w:eastAsia="Times New Roman" w:hAnsi="Times New Roman" w:cs="Times New Roman"/>
          <w:i/>
          <w:color w:val="000000"/>
          <w:sz w:val="28"/>
        </w:rPr>
        <w:t>нитью соединяет одну душу с другой,</w:t>
      </w:r>
    </w:p>
    <w:p w:rsidR="003A60D5" w:rsidRPr="003A60D5" w:rsidRDefault="003A60D5" w:rsidP="00E47ED1">
      <w:pPr>
        <w:shd w:val="clear" w:color="auto" w:fill="FFFFFF"/>
        <w:spacing w:after="0" w:line="360" w:lineRule="auto"/>
        <w:ind w:firstLine="568"/>
        <w:jc w:val="right"/>
        <w:rPr>
          <w:rFonts w:ascii="Calibri" w:eastAsia="Times New Roman" w:hAnsi="Calibri" w:cs="Calibri"/>
          <w:i/>
          <w:color w:val="000000"/>
        </w:rPr>
      </w:pPr>
      <w:r w:rsidRPr="003A60D5">
        <w:rPr>
          <w:rFonts w:ascii="Times New Roman" w:eastAsia="Times New Roman" w:hAnsi="Times New Roman" w:cs="Times New Roman"/>
          <w:i/>
          <w:color w:val="000000"/>
          <w:sz w:val="28"/>
        </w:rPr>
        <w:t>и тогда рождается родство души».</w:t>
      </w:r>
    </w:p>
    <w:p w:rsidR="003A60D5" w:rsidRPr="003A60D5" w:rsidRDefault="003A60D5" w:rsidP="00E47ED1">
      <w:pPr>
        <w:shd w:val="clear" w:color="auto" w:fill="FFFFFF"/>
        <w:spacing w:after="0" w:line="360" w:lineRule="auto"/>
        <w:ind w:firstLine="568"/>
        <w:jc w:val="right"/>
        <w:rPr>
          <w:rFonts w:ascii="Calibri" w:eastAsia="Times New Roman" w:hAnsi="Calibri" w:cs="Calibri"/>
          <w:i/>
          <w:color w:val="000000"/>
        </w:rPr>
      </w:pPr>
      <w:r w:rsidRPr="003A60D5">
        <w:rPr>
          <w:rFonts w:ascii="Times New Roman" w:eastAsia="Times New Roman" w:hAnsi="Times New Roman" w:cs="Times New Roman"/>
          <w:i/>
          <w:color w:val="000000"/>
          <w:sz w:val="28"/>
        </w:rPr>
        <w:t>Я. Корчак</w:t>
      </w:r>
    </w:p>
    <w:p w:rsidR="008540A3" w:rsidRPr="00B2306E" w:rsidRDefault="008540A3" w:rsidP="00C41819">
      <w:pPr>
        <w:shd w:val="clear" w:color="auto" w:fill="FFFFFF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314BF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="00B2306E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                                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Помочь родителям осознать ценность детского чтения как эффективного средства образования и воспитания дошкольников, интеллектуального ресурса их развития личности, как залог их жизненного успеха.</w:t>
      </w:r>
      <w:r>
        <w:rPr>
          <w:rFonts w:ascii="Calibri" w:eastAsia="Times New Roman" w:hAnsi="Calibri" w:cs="Calibri"/>
          <w:color w:val="000000"/>
        </w:rPr>
        <w:t xml:space="preserve"> </w:t>
      </w:r>
    </w:p>
    <w:p w:rsidR="00B2306E" w:rsidRDefault="003A60D5" w:rsidP="00C41819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Montserrat" w:hAnsi="Montserrat"/>
          <w:color w:val="000000"/>
          <w:sz w:val="41"/>
          <w:szCs w:val="41"/>
        </w:rPr>
      </w:pPr>
      <w:r w:rsidRPr="006314BF">
        <w:rPr>
          <w:b/>
          <w:bCs/>
          <w:color w:val="000000"/>
          <w:sz w:val="28"/>
        </w:rPr>
        <w:t>Задачи</w:t>
      </w:r>
      <w:r w:rsidRPr="006314BF">
        <w:rPr>
          <w:color w:val="000000"/>
          <w:sz w:val="28"/>
        </w:rPr>
        <w:t>:</w:t>
      </w:r>
      <w:r w:rsidR="008540A3">
        <w:rPr>
          <w:color w:val="000000"/>
          <w:sz w:val="28"/>
        </w:rPr>
        <w:t xml:space="preserve"> </w:t>
      </w:r>
      <w:r w:rsidR="00B2306E">
        <w:rPr>
          <w:color w:val="000000"/>
          <w:sz w:val="28"/>
        </w:rPr>
        <w:t xml:space="preserve">                                                                                                                 </w:t>
      </w:r>
      <w:r w:rsidR="00B2306E">
        <w:rPr>
          <w:color w:val="000000"/>
          <w:sz w:val="28"/>
          <w:szCs w:val="28"/>
          <w:bdr w:val="none" w:sz="0" w:space="0" w:color="auto" w:frame="1"/>
        </w:rPr>
        <w:t>Способствовать у детей формированию интереса к книгам, произведениям художественной литературы.</w:t>
      </w:r>
    </w:p>
    <w:p w:rsidR="00B2306E" w:rsidRDefault="00B2306E" w:rsidP="00C41819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Montserrat" w:hAnsi="Montserrat"/>
          <w:color w:val="000000"/>
          <w:sz w:val="41"/>
          <w:szCs w:val="41"/>
        </w:rPr>
      </w:pPr>
      <w:r>
        <w:rPr>
          <w:color w:val="000000"/>
          <w:sz w:val="28"/>
          <w:szCs w:val="28"/>
          <w:bdr w:val="none" w:sz="0" w:space="0" w:color="auto" w:frame="1"/>
        </w:rPr>
        <w:t>Формировать желание совместного детско-родительского чтения и оказывать методическую помощь</w:t>
      </w:r>
    </w:p>
    <w:p w:rsidR="00B2306E" w:rsidRDefault="00B2306E" w:rsidP="00C41819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Montserrat" w:hAnsi="Montserrat"/>
          <w:color w:val="000000"/>
          <w:sz w:val="41"/>
          <w:szCs w:val="41"/>
        </w:rPr>
      </w:pPr>
      <w:r>
        <w:rPr>
          <w:color w:val="000000"/>
          <w:sz w:val="28"/>
          <w:szCs w:val="28"/>
          <w:bdr w:val="none" w:sz="0" w:space="0" w:color="auto" w:frame="1"/>
        </w:rPr>
        <w:t>Развивать элементы творчества, учить использовать 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прочитанное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> в других видах детской деятельности (игровой, продуктивной, общении с взрослыми).</w:t>
      </w:r>
    </w:p>
    <w:p w:rsidR="00B2306E" w:rsidRDefault="00B2306E" w:rsidP="00C41819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Montserrat" w:hAnsi="Montserrat"/>
          <w:color w:val="000000"/>
          <w:sz w:val="41"/>
          <w:szCs w:val="41"/>
        </w:rPr>
      </w:pPr>
      <w:r>
        <w:rPr>
          <w:color w:val="000000"/>
          <w:sz w:val="28"/>
          <w:szCs w:val="28"/>
          <w:bdr w:val="none" w:sz="0" w:space="0" w:color="auto" w:frame="1"/>
        </w:rPr>
        <w:t>Развивать связную речь ребёнка, его речевое творчество.</w:t>
      </w:r>
    </w:p>
    <w:p w:rsidR="00B2306E" w:rsidRDefault="00B2306E" w:rsidP="00C41819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Montserrat" w:hAnsi="Montserrat"/>
          <w:color w:val="000000"/>
          <w:sz w:val="41"/>
          <w:szCs w:val="41"/>
        </w:rPr>
      </w:pPr>
      <w:r>
        <w:rPr>
          <w:color w:val="000000"/>
          <w:sz w:val="28"/>
          <w:szCs w:val="28"/>
          <w:bdr w:val="none" w:sz="0" w:space="0" w:color="auto" w:frame="1"/>
        </w:rPr>
        <w:t>Воспитывать у детей и родителей любовь и бережное отношение к книгам.</w:t>
      </w:r>
    </w:p>
    <w:p w:rsidR="00B2306E" w:rsidRDefault="00B2306E" w:rsidP="00C41819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Montserrat" w:hAnsi="Montserrat"/>
          <w:color w:val="000000"/>
          <w:sz w:val="41"/>
          <w:szCs w:val="41"/>
        </w:rPr>
      </w:pPr>
      <w:r>
        <w:rPr>
          <w:color w:val="000000"/>
          <w:sz w:val="28"/>
          <w:szCs w:val="28"/>
          <w:bdr w:val="none" w:sz="0" w:space="0" w:color="auto" w:frame="1"/>
        </w:rPr>
        <w:t>Родителям глубже понять своего ребенка.</w:t>
      </w:r>
    </w:p>
    <w:p w:rsidR="00B2306E" w:rsidRDefault="00B2306E" w:rsidP="00C41819">
      <w:pPr>
        <w:pStyle w:val="a5"/>
        <w:shd w:val="clear" w:color="auto" w:fill="FFFFFF"/>
        <w:spacing w:before="0" w:beforeAutospacing="0" w:after="0" w:afterAutospacing="0" w:line="360" w:lineRule="auto"/>
        <w:textAlignment w:val="baseline"/>
        <w:rPr>
          <w:rFonts w:ascii="Montserrat" w:hAnsi="Montserrat"/>
          <w:color w:val="000000"/>
          <w:sz w:val="41"/>
          <w:szCs w:val="41"/>
        </w:rPr>
      </w:pPr>
      <w:r>
        <w:rPr>
          <w:color w:val="000000"/>
          <w:sz w:val="28"/>
          <w:szCs w:val="28"/>
          <w:bdr w:val="none" w:sz="0" w:space="0" w:color="auto" w:frame="1"/>
        </w:rPr>
        <w:t>Сплотить семью через чтение художественных произведений.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284"/>
        <w:jc w:val="both"/>
        <w:rPr>
          <w:rFonts w:ascii="Calibri" w:eastAsia="Times New Roman" w:hAnsi="Calibri" w:cs="Calibri"/>
          <w:color w:val="000000"/>
        </w:rPr>
      </w:pP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b/>
          <w:bCs/>
          <w:color w:val="000000"/>
          <w:sz w:val="28"/>
        </w:rPr>
        <w:t>Ожидаемый результат: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1. Повышение интереса детей и родителей к художественной литературе.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2. Возрождение традиции домашнего чтения.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3. Обобщение и распространение опыта семейного воспитания по приобщению детей к художественной литературе.</w:t>
      </w:r>
    </w:p>
    <w:p w:rsidR="008540A3" w:rsidRDefault="008540A3" w:rsidP="00C41819">
      <w:pPr>
        <w:shd w:val="clear" w:color="auto" w:fill="FFFFFF"/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4. Повышение компетентности членов семьи в вопросах воспитания грамотного читателя.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jc w:val="both"/>
        <w:rPr>
          <w:rFonts w:ascii="Calibri" w:eastAsia="Times New Roman" w:hAnsi="Calibri" w:cs="Calibri"/>
          <w:color w:val="000000"/>
        </w:rPr>
      </w:pP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b/>
          <w:bCs/>
          <w:color w:val="000000"/>
          <w:sz w:val="28"/>
        </w:rPr>
        <w:t>Этапы проекта: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I. Этап (подготовительный)</w:t>
      </w:r>
    </w:p>
    <w:p w:rsidR="00B2306E" w:rsidRDefault="008540A3" w:rsidP="00C41819">
      <w:pPr>
        <w:shd w:val="clear" w:color="auto" w:fill="FFFFFF"/>
        <w:spacing w:after="0" w:line="360" w:lineRule="auto"/>
        <w:ind w:firstLine="568"/>
        <w:rPr>
          <w:rFonts w:ascii="Times New Roman" w:eastAsia="Times New Roman" w:hAnsi="Times New Roman" w:cs="Times New Roman"/>
          <w:color w:val="000000"/>
          <w:sz w:val="28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1. Подбор и анализ методической литературы</w:t>
      </w:r>
      <w:r w:rsidR="00B2306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2. </w:t>
      </w:r>
      <w:r w:rsidR="00B2306E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нкетирование родителей.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3. Составление плана работы над проектом.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4. Консультация для родителей воспитанников о содержании проекта.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lastRenderedPageBreak/>
        <w:t>II. Этап (основной)</w:t>
      </w:r>
    </w:p>
    <w:p w:rsidR="008540A3" w:rsidRPr="006314BF" w:rsidRDefault="008540A3" w:rsidP="00C41819">
      <w:pPr>
        <w:shd w:val="clear" w:color="auto" w:fill="FFFFFF"/>
        <w:spacing w:after="0" w:line="360" w:lineRule="auto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В ходе работы над проектом осуществлялась интеграция образовательных областей:</w:t>
      </w:r>
      <w:r w:rsidR="00C41819">
        <w:rPr>
          <w:rFonts w:ascii="Calibri" w:eastAsia="Times New Roman" w:hAnsi="Calibri" w:cs="Calibri"/>
          <w:color w:val="000000"/>
        </w:rPr>
        <w:t xml:space="preserve">                                                                                                                                                                       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C41819">
        <w:rPr>
          <w:rFonts w:ascii="Times New Roman" w:eastAsia="Times New Roman" w:hAnsi="Times New Roman" w:cs="Times New Roman"/>
          <w:color w:val="000000"/>
          <w:sz w:val="28"/>
        </w:rPr>
        <w:t>П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ознание» - сведения о различных видах книг, профессиях людей, участвующих в создании книги</w:t>
      </w:r>
      <w:r w:rsidR="00C41819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C41819">
        <w:rPr>
          <w:rFonts w:ascii="Calibri" w:eastAsia="Times New Roman" w:hAnsi="Calibri" w:cs="Calibri"/>
          <w:color w:val="000000"/>
        </w:rPr>
        <w:t xml:space="preserve">                                                                                                           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C41819">
        <w:rPr>
          <w:rFonts w:ascii="Times New Roman" w:eastAsia="Times New Roman" w:hAnsi="Times New Roman" w:cs="Times New Roman"/>
          <w:color w:val="000000"/>
          <w:sz w:val="28"/>
        </w:rPr>
        <w:t>К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оммуникация» - развитие общения взрослых и детей в семье в процессе совместного чтения и творчества, развитие всех компонентов речи детей в ходе обсуждения прочитанных произведений, их обыгрывания</w:t>
      </w:r>
      <w:r w:rsidR="00C41819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C41819">
        <w:rPr>
          <w:rFonts w:ascii="Calibri" w:eastAsia="Times New Roman" w:hAnsi="Calibri" w:cs="Calibri"/>
          <w:color w:val="000000"/>
        </w:rPr>
        <w:t xml:space="preserve">                                             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«</w:t>
      </w:r>
      <w:r w:rsidR="00C41819">
        <w:rPr>
          <w:rFonts w:ascii="Times New Roman" w:eastAsia="Times New Roman" w:hAnsi="Times New Roman" w:cs="Times New Roman"/>
          <w:color w:val="000000"/>
          <w:sz w:val="28"/>
        </w:rPr>
        <w:t>С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оциализация» - развитие игровой деятельности детей</w:t>
      </w:r>
      <w:proofErr w:type="gramStart"/>
      <w:r w:rsidR="00C41819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="00C41819">
        <w:rPr>
          <w:rFonts w:ascii="Calibri" w:eastAsia="Times New Roman" w:hAnsi="Calibri" w:cs="Calibri"/>
          <w:color w:val="000000"/>
        </w:rPr>
        <w:t xml:space="preserve">                                                                       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«</w:t>
      </w:r>
      <w:proofErr w:type="gramStart"/>
      <w:r w:rsidRPr="006314BF">
        <w:rPr>
          <w:rFonts w:ascii="Times New Roman" w:eastAsia="Times New Roman" w:hAnsi="Times New Roman" w:cs="Times New Roman"/>
          <w:color w:val="000000"/>
          <w:sz w:val="28"/>
        </w:rPr>
        <w:t>ч</w:t>
      </w:r>
      <w:proofErr w:type="gramEnd"/>
      <w:r w:rsidRPr="006314BF">
        <w:rPr>
          <w:rFonts w:ascii="Times New Roman" w:eastAsia="Times New Roman" w:hAnsi="Times New Roman" w:cs="Times New Roman"/>
          <w:color w:val="000000"/>
          <w:sz w:val="28"/>
        </w:rPr>
        <w:t>тение художественной литературы» - чтение детям сказок, рассказов, стихотворений</w:t>
      </w:r>
      <w:r w:rsidR="00C41819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540A3" w:rsidRPr="006314BF" w:rsidRDefault="008540A3" w:rsidP="00E47ED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III. Этап (заключительный)</w:t>
      </w:r>
    </w:p>
    <w:p w:rsidR="008540A3" w:rsidRPr="006314BF" w:rsidRDefault="008540A3" w:rsidP="00E47ED1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В результате работы над проектом были созданы продукты детской деятельности: герои сказок, рисунки детей, книжка-малютка.</w:t>
      </w:r>
    </w:p>
    <w:p w:rsidR="003A60D5" w:rsidRPr="003A60D5" w:rsidRDefault="003A60D5" w:rsidP="00E47ED1">
      <w:pPr>
        <w:pStyle w:val="a5"/>
        <w:spacing w:before="0" w:beforeAutospacing="0" w:after="0" w:afterAutospacing="0" w:line="276" w:lineRule="auto"/>
        <w:rPr>
          <w:b/>
          <w:bCs/>
          <w:sz w:val="28"/>
          <w:szCs w:val="28"/>
          <w:highlight w:val="yellow"/>
        </w:rPr>
      </w:pPr>
    </w:p>
    <w:p w:rsidR="008540A3" w:rsidRPr="008540A3" w:rsidRDefault="003A60D5" w:rsidP="00E47ED1">
      <w:pPr>
        <w:spacing w:after="0"/>
        <w:rPr>
          <w:rFonts w:ascii="Calibri" w:eastAsia="Times New Roman" w:hAnsi="Calibri" w:cs="Calibri"/>
          <w:color w:val="000000"/>
          <w:highlight w:val="lightGray"/>
        </w:rPr>
      </w:pPr>
      <w:r w:rsidRPr="008540A3">
        <w:rPr>
          <w:rFonts w:ascii="Times New Roman" w:hAnsi="Times New Roman"/>
          <w:b/>
          <w:sz w:val="28"/>
          <w:szCs w:val="28"/>
          <w:highlight w:val="lightGray"/>
        </w:rPr>
        <w:t>Предварительная работа</w:t>
      </w:r>
      <w:r w:rsidRPr="008540A3">
        <w:rPr>
          <w:rFonts w:ascii="Times New Roman" w:hAnsi="Times New Roman"/>
          <w:sz w:val="28"/>
          <w:szCs w:val="28"/>
          <w:highlight w:val="lightGray"/>
        </w:rPr>
        <w:t xml:space="preserve">:                                                                                                                                                         </w:t>
      </w:r>
      <w:r w:rsidR="008540A3" w:rsidRPr="008540A3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1. Подбор и анализ методической литературы</w:t>
      </w:r>
      <w:r w:rsidR="00B2306E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.</w:t>
      </w:r>
    </w:p>
    <w:p w:rsidR="008540A3" w:rsidRPr="008540A3" w:rsidRDefault="008540A3" w:rsidP="00E47ED1">
      <w:pPr>
        <w:spacing w:after="0"/>
        <w:rPr>
          <w:rFonts w:ascii="Times New Roman" w:eastAsia="Times New Roman" w:hAnsi="Times New Roman" w:cs="Times New Roman"/>
          <w:color w:val="000000"/>
          <w:sz w:val="28"/>
          <w:highlight w:val="lightGray"/>
        </w:rPr>
      </w:pPr>
      <w:r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2</w:t>
      </w:r>
      <w:r w:rsidRPr="008540A3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. Подготов</w:t>
      </w:r>
      <w:r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 xml:space="preserve">ка </w:t>
      </w:r>
      <w:r w:rsidRPr="008540A3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 xml:space="preserve"> книжн</w:t>
      </w:r>
      <w:r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 xml:space="preserve">ого </w:t>
      </w:r>
      <w:r w:rsidRPr="008540A3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 xml:space="preserve"> угол</w:t>
      </w:r>
      <w:r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ка</w:t>
      </w:r>
      <w:r w:rsidRPr="008540A3">
        <w:rPr>
          <w:rFonts w:ascii="Times New Roman" w:eastAsia="Times New Roman" w:hAnsi="Times New Roman" w:cs="Times New Roman"/>
          <w:color w:val="000000"/>
          <w:sz w:val="28"/>
          <w:highlight w:val="lightGray"/>
        </w:rPr>
        <w:t>.</w:t>
      </w:r>
    </w:p>
    <w:p w:rsidR="008540A3" w:rsidRPr="00B2306E" w:rsidRDefault="008540A3" w:rsidP="00E47ED1">
      <w:pPr>
        <w:spacing w:after="0"/>
        <w:rPr>
          <w:rFonts w:ascii="Times New Roman" w:hAnsi="Times New Roman"/>
          <w:sz w:val="28"/>
          <w:szCs w:val="28"/>
          <w:highlight w:val="lightGray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  <w:u w:val="single"/>
        </w:rPr>
        <w:t>В родительские уголки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 поместить информацию:</w:t>
      </w:r>
    </w:p>
    <w:p w:rsidR="008540A3" w:rsidRDefault="008540A3" w:rsidP="00E47ED1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- цель и задачи работы проекта, план работы проекта 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- консультацию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«Как превратить чтение в удовольствие».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  <w:u w:val="single"/>
        </w:rPr>
        <w:t>С детьми</w:t>
      </w:r>
      <w:r w:rsidRPr="006314BF">
        <w:rPr>
          <w:rFonts w:ascii="Times New Roman" w:eastAsia="Times New Roman" w:hAnsi="Times New Roman" w:cs="Times New Roman"/>
          <w:b/>
          <w:bCs/>
          <w:color w:val="000000"/>
          <w:sz w:val="28"/>
        </w:rPr>
        <w:t>: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I. </w:t>
      </w:r>
      <w:proofErr w:type="gramStart"/>
      <w:r w:rsidRPr="006314BF">
        <w:rPr>
          <w:rFonts w:ascii="Times New Roman" w:eastAsia="Times New Roman" w:hAnsi="Times New Roman" w:cs="Times New Roman"/>
          <w:color w:val="000000"/>
          <w:sz w:val="28"/>
        </w:rPr>
        <w:t>Беседа</w:t>
      </w:r>
      <w:proofErr w:type="gramEnd"/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 «Какие бывают книги»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1. Из чего сделана книга (материал)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2. Создатели книги (писатель, художник, печатник)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3. Как книжка к нам пришла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II. Чтение стихотворения С. Я. Маршака «Книжка о книжке»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III.  Предложить детям изготовить свою книжку-малышку вместе с родителями.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IV.  «Сказка ложь, да в ней намек»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Работа в книжном уголке:</w:t>
      </w:r>
    </w:p>
    <w:p w:rsidR="001E6031" w:rsidRDefault="008540A3" w:rsidP="00E47ED1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-чтение (рассказывание) сказок разных жанров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 xml:space="preserve">- обсуждение </w:t>
      </w:r>
      <w:proofErr w:type="gramStart"/>
      <w:r w:rsidRPr="006314BF">
        <w:rPr>
          <w:rFonts w:ascii="Times New Roman" w:eastAsia="Times New Roman" w:hAnsi="Times New Roman" w:cs="Times New Roman"/>
          <w:color w:val="000000"/>
          <w:sz w:val="28"/>
        </w:rPr>
        <w:t>прочитанного</w:t>
      </w:r>
      <w:proofErr w:type="gramEnd"/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- оценка поступков и моральных качеств героев сказок;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  <w:u w:val="single"/>
        </w:rPr>
        <w:t>С родителями</w:t>
      </w:r>
      <w:r w:rsidRPr="006314BF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- Анкетирование родителей «Читаем вместе».</w:t>
      </w:r>
    </w:p>
    <w:p w:rsidR="008540A3" w:rsidRPr="006314BF" w:rsidRDefault="008540A3" w:rsidP="00E47ED1">
      <w:pPr>
        <w:spacing w:after="0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- Предложить принести в группу любимые книги детства из дома</w:t>
      </w:r>
    </w:p>
    <w:p w:rsidR="008540A3" w:rsidRDefault="008540A3" w:rsidP="00E47ED1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</w:rPr>
      </w:pPr>
      <w:r w:rsidRPr="006314BF">
        <w:rPr>
          <w:color w:val="000000"/>
          <w:sz w:val="28"/>
        </w:rPr>
        <w:lastRenderedPageBreak/>
        <w:t>- Совместные чтения с родителями любимых книг.</w:t>
      </w:r>
    </w:p>
    <w:p w:rsidR="00D27EF2" w:rsidRPr="006314BF" w:rsidRDefault="00D27EF2" w:rsidP="00E47ED1">
      <w:pPr>
        <w:shd w:val="clear" w:color="auto" w:fill="FFFFFF"/>
        <w:spacing w:after="0"/>
        <w:ind w:firstLine="568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b/>
          <w:bCs/>
          <w:color w:val="000000"/>
          <w:sz w:val="28"/>
        </w:rPr>
        <w:t>Результат:</w:t>
      </w:r>
    </w:p>
    <w:p w:rsidR="00D27EF2" w:rsidRPr="006314BF" w:rsidRDefault="00D27EF2" w:rsidP="00E47ED1">
      <w:pPr>
        <w:shd w:val="clear" w:color="auto" w:fill="FFFFFF"/>
        <w:spacing w:after="0"/>
        <w:ind w:firstLine="568"/>
        <w:jc w:val="both"/>
        <w:rPr>
          <w:rFonts w:ascii="Calibri" w:eastAsia="Times New Roman" w:hAnsi="Calibri" w:cs="Calibri"/>
          <w:color w:val="000000"/>
        </w:rPr>
      </w:pPr>
      <w:r w:rsidRPr="006314BF">
        <w:rPr>
          <w:rFonts w:ascii="Times New Roman" w:eastAsia="Times New Roman" w:hAnsi="Times New Roman" w:cs="Times New Roman"/>
          <w:color w:val="000000"/>
          <w:sz w:val="28"/>
        </w:rPr>
        <w:t>В конце проекта у детей появился интерес к книгам, к чтению произведений художественной литературы. Дети знают правила обращения с книгой и стараются их применять. Родители принимали активное участие в реализации проекта, получили полезную информацию о роли книги в развитии ребёнка.</w:t>
      </w:r>
    </w:p>
    <w:p w:rsidR="00D27EF2" w:rsidRDefault="00D27EF2" w:rsidP="00E47ED1">
      <w:pPr>
        <w:pStyle w:val="a5"/>
        <w:shd w:val="clear" w:color="auto" w:fill="FFFFFF"/>
        <w:spacing w:before="0" w:beforeAutospacing="0" w:after="0" w:afterAutospacing="0" w:line="276" w:lineRule="auto"/>
        <w:rPr>
          <w:rFonts w:eastAsiaTheme="minorHAnsi"/>
          <w:b/>
          <w:sz w:val="28"/>
          <w:szCs w:val="28"/>
          <w:highlight w:val="yellow"/>
        </w:rPr>
      </w:pPr>
    </w:p>
    <w:p w:rsidR="00B2306E" w:rsidRDefault="00B2306E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B2306E" w:rsidRDefault="00B2306E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B2306E" w:rsidRDefault="00B2306E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B2306E" w:rsidRDefault="00B2306E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C41819" w:rsidRDefault="00C41819" w:rsidP="00E47ED1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0"/>
        </w:rPr>
      </w:pPr>
    </w:p>
    <w:p w:rsidR="006314BF" w:rsidRDefault="006314BF"/>
    <w:sectPr w:rsidR="006314BF" w:rsidSect="006314B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84E64"/>
    <w:multiLevelType w:val="multilevel"/>
    <w:tmpl w:val="121A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B12220"/>
    <w:multiLevelType w:val="multilevel"/>
    <w:tmpl w:val="DFB2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3E0302"/>
    <w:multiLevelType w:val="multilevel"/>
    <w:tmpl w:val="3DAC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492FB1"/>
    <w:multiLevelType w:val="multilevel"/>
    <w:tmpl w:val="B28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8E6111"/>
    <w:multiLevelType w:val="multilevel"/>
    <w:tmpl w:val="1F94D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B7D6C"/>
    <w:multiLevelType w:val="multilevel"/>
    <w:tmpl w:val="D758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DE5478"/>
    <w:multiLevelType w:val="multilevel"/>
    <w:tmpl w:val="76A8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B04112"/>
    <w:multiLevelType w:val="multilevel"/>
    <w:tmpl w:val="0274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C838FA"/>
    <w:multiLevelType w:val="hybridMultilevel"/>
    <w:tmpl w:val="40C2B390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9">
    <w:nsid w:val="43C92B53"/>
    <w:multiLevelType w:val="multilevel"/>
    <w:tmpl w:val="5964C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2D7E42"/>
    <w:multiLevelType w:val="multilevel"/>
    <w:tmpl w:val="EA76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3C0831"/>
    <w:multiLevelType w:val="multilevel"/>
    <w:tmpl w:val="F496E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161474"/>
    <w:multiLevelType w:val="multilevel"/>
    <w:tmpl w:val="D7789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6A2405"/>
    <w:multiLevelType w:val="multilevel"/>
    <w:tmpl w:val="13EA4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BEF6CE0"/>
    <w:multiLevelType w:val="multilevel"/>
    <w:tmpl w:val="5BC0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F715575"/>
    <w:multiLevelType w:val="multilevel"/>
    <w:tmpl w:val="8206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13"/>
  </w:num>
  <w:num w:numId="5">
    <w:abstractNumId w:val="3"/>
  </w:num>
  <w:num w:numId="6">
    <w:abstractNumId w:val="0"/>
  </w:num>
  <w:num w:numId="7">
    <w:abstractNumId w:val="14"/>
  </w:num>
  <w:num w:numId="8">
    <w:abstractNumId w:val="4"/>
  </w:num>
  <w:num w:numId="9">
    <w:abstractNumId w:val="15"/>
  </w:num>
  <w:num w:numId="10">
    <w:abstractNumId w:val="10"/>
  </w:num>
  <w:num w:numId="11">
    <w:abstractNumId w:val="7"/>
  </w:num>
  <w:num w:numId="12">
    <w:abstractNumId w:val="12"/>
  </w:num>
  <w:num w:numId="13">
    <w:abstractNumId w:val="2"/>
  </w:num>
  <w:num w:numId="14">
    <w:abstractNumId w:val="6"/>
  </w:num>
  <w:num w:numId="15">
    <w:abstractNumId w:val="1"/>
  </w:num>
  <w:num w:numId="1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6314BF"/>
    <w:rsid w:val="001E6031"/>
    <w:rsid w:val="003A60D5"/>
    <w:rsid w:val="004640B6"/>
    <w:rsid w:val="004E2E5D"/>
    <w:rsid w:val="006314BF"/>
    <w:rsid w:val="008236C3"/>
    <w:rsid w:val="008540A3"/>
    <w:rsid w:val="00AA223E"/>
    <w:rsid w:val="00B2306E"/>
    <w:rsid w:val="00C41819"/>
    <w:rsid w:val="00CD281B"/>
    <w:rsid w:val="00D27EF2"/>
    <w:rsid w:val="00E36329"/>
    <w:rsid w:val="00E4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314BF"/>
  </w:style>
  <w:style w:type="character" w:customStyle="1" w:styleId="c16">
    <w:name w:val="c16"/>
    <w:basedOn w:val="a0"/>
    <w:rsid w:val="006314BF"/>
  </w:style>
  <w:style w:type="paragraph" w:customStyle="1" w:styleId="c4">
    <w:name w:val="c4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6314BF"/>
  </w:style>
  <w:style w:type="paragraph" w:customStyle="1" w:styleId="c19">
    <w:name w:val="c19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6314BF"/>
  </w:style>
  <w:style w:type="paragraph" w:customStyle="1" w:styleId="c29">
    <w:name w:val="c29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314BF"/>
  </w:style>
  <w:style w:type="character" w:customStyle="1" w:styleId="c47">
    <w:name w:val="c47"/>
    <w:basedOn w:val="a0"/>
    <w:rsid w:val="006314BF"/>
  </w:style>
  <w:style w:type="paragraph" w:customStyle="1" w:styleId="c7">
    <w:name w:val="c7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314BF"/>
  </w:style>
  <w:style w:type="paragraph" w:customStyle="1" w:styleId="c42">
    <w:name w:val="c42"/>
    <w:basedOn w:val="a"/>
    <w:rsid w:val="00631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7">
    <w:name w:val="c37"/>
    <w:basedOn w:val="a0"/>
    <w:rsid w:val="006314BF"/>
  </w:style>
  <w:style w:type="character" w:customStyle="1" w:styleId="c10">
    <w:name w:val="c10"/>
    <w:basedOn w:val="a0"/>
    <w:rsid w:val="006314BF"/>
  </w:style>
  <w:style w:type="character" w:customStyle="1" w:styleId="c8">
    <w:name w:val="c8"/>
    <w:basedOn w:val="a0"/>
    <w:rsid w:val="006314BF"/>
  </w:style>
  <w:style w:type="character" w:customStyle="1" w:styleId="c36">
    <w:name w:val="c36"/>
    <w:basedOn w:val="a0"/>
    <w:rsid w:val="006314BF"/>
  </w:style>
  <w:style w:type="character" w:customStyle="1" w:styleId="c13">
    <w:name w:val="c13"/>
    <w:basedOn w:val="a0"/>
    <w:rsid w:val="006314BF"/>
  </w:style>
  <w:style w:type="character" w:styleId="a3">
    <w:name w:val="Hyperlink"/>
    <w:basedOn w:val="a0"/>
    <w:uiPriority w:val="99"/>
    <w:semiHidden/>
    <w:unhideWhenUsed/>
    <w:rsid w:val="006314BF"/>
    <w:rPr>
      <w:color w:val="0000FF"/>
      <w:u w:val="single"/>
    </w:rPr>
  </w:style>
  <w:style w:type="character" w:styleId="a4">
    <w:name w:val="Strong"/>
    <w:uiPriority w:val="22"/>
    <w:qFormat/>
    <w:rsid w:val="003A60D5"/>
    <w:rPr>
      <w:b/>
      <w:bCs/>
    </w:rPr>
  </w:style>
  <w:style w:type="paragraph" w:styleId="a5">
    <w:name w:val="Normal (Web)"/>
    <w:basedOn w:val="a"/>
    <w:uiPriority w:val="99"/>
    <w:unhideWhenUsed/>
    <w:rsid w:val="003A6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A60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7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940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2024-09-19T16:41:00Z</dcterms:created>
  <dcterms:modified xsi:type="dcterms:W3CDTF">2024-09-23T20:05:00Z</dcterms:modified>
</cp:coreProperties>
</file>